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1E" w:rsidRPr="00E8741E" w:rsidRDefault="00E8741E" w:rsidP="00E8741E">
      <w:pPr>
        <w:pStyle w:val="ac"/>
        <w:spacing w:before="0" w:after="0"/>
        <w:ind w:firstLine="700"/>
        <w:jc w:val="both"/>
        <w:rPr>
          <w:rStyle w:val="a9"/>
          <w:b w:val="0"/>
        </w:rPr>
      </w:pPr>
      <w:r w:rsidRPr="00E8741E">
        <w:rPr>
          <w:rStyle w:val="a9"/>
          <w:b w:val="0"/>
        </w:rPr>
        <w:t xml:space="preserve">Изучение учебного предмета </w:t>
      </w:r>
      <w:r w:rsidRPr="00E8741E">
        <w:t xml:space="preserve">изобразительное искусство </w:t>
      </w:r>
      <w:r w:rsidRPr="00E8741E">
        <w:rPr>
          <w:rStyle w:val="a9"/>
          <w:b w:val="0"/>
        </w:rPr>
        <w:t xml:space="preserve">в </w:t>
      </w:r>
      <w:r w:rsidRPr="00E8741E">
        <w:t>3</w:t>
      </w:r>
      <w:r>
        <w:t>в</w:t>
      </w:r>
      <w:r w:rsidRPr="00E8741E">
        <w:rPr>
          <w:rStyle w:val="a9"/>
          <w:b w:val="0"/>
        </w:rPr>
        <w:t xml:space="preserve"> классе осуществляется на основании нормативно-правовых документов:</w:t>
      </w:r>
    </w:p>
    <w:p w:rsidR="00E8741E" w:rsidRPr="00E8741E" w:rsidRDefault="00E8741E" w:rsidP="00E8741E">
      <w:pPr>
        <w:pStyle w:val="ac"/>
        <w:numPr>
          <w:ilvl w:val="0"/>
          <w:numId w:val="4"/>
        </w:numPr>
        <w:spacing w:before="0" w:after="0"/>
        <w:ind w:left="426" w:hanging="426"/>
        <w:jc w:val="both"/>
        <w:rPr>
          <w:rStyle w:val="a9"/>
          <w:b w:val="0"/>
        </w:rPr>
      </w:pPr>
      <w:r w:rsidRPr="00E8741E">
        <w:rPr>
          <w:rStyle w:val="a9"/>
          <w:b w:val="0"/>
        </w:rPr>
        <w:t>Закона «Об образовании» от 29.12.2012 года № 273-ФЗ;</w:t>
      </w:r>
    </w:p>
    <w:p w:rsidR="00E8741E" w:rsidRPr="00E8741E" w:rsidRDefault="00E8741E" w:rsidP="00E8741E">
      <w:pPr>
        <w:pStyle w:val="ad"/>
        <w:numPr>
          <w:ilvl w:val="0"/>
          <w:numId w:val="4"/>
        </w:numPr>
        <w:spacing w:after="0" w:line="240" w:lineRule="auto"/>
        <w:ind w:left="426" w:hanging="426"/>
        <w:rPr>
          <w:rStyle w:val="a9"/>
          <w:rFonts w:ascii="Times New Roman" w:hAnsi="Times New Roman" w:cs="Times New Roman"/>
          <w:b w:val="0"/>
        </w:rPr>
      </w:pPr>
      <w:r w:rsidRPr="00E8741E">
        <w:rPr>
          <w:rStyle w:val="a9"/>
          <w:rFonts w:ascii="Times New Roman" w:hAnsi="Times New Roman" w:cs="Times New Roman"/>
          <w:b w:val="0"/>
        </w:rPr>
        <w:t xml:space="preserve">Приказ </w:t>
      </w:r>
      <w:r w:rsidRPr="00E8741E">
        <w:rPr>
          <w:rFonts w:ascii="Times New Roman" w:hAnsi="Times New Roman" w:cs="Times New Roman"/>
          <w:sz w:val="24"/>
          <w:szCs w:val="24"/>
        </w:rPr>
        <w:t>МОН</w:t>
      </w:r>
      <w:r w:rsidRPr="00E8741E">
        <w:rPr>
          <w:rStyle w:val="a9"/>
          <w:rFonts w:ascii="Times New Roman" w:hAnsi="Times New Roman" w:cs="Times New Roman"/>
          <w:b w:val="0"/>
        </w:rPr>
        <w:t xml:space="preserve"> РФ от 6 октября 2009 г. N 373 "Об утверждении и введении в действие федерального государственного образовательного стандарта начального общего образования"</w:t>
      </w:r>
    </w:p>
    <w:p w:rsidR="00E8741E" w:rsidRPr="00E8741E" w:rsidRDefault="00E8741E" w:rsidP="00E8741E">
      <w:pPr>
        <w:pStyle w:val="ad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E8741E">
        <w:rPr>
          <w:rFonts w:ascii="Times New Roman" w:hAnsi="Times New Roman" w:cs="Times New Roman"/>
          <w:sz w:val="24"/>
          <w:szCs w:val="24"/>
        </w:rPr>
        <w:t>П</w:t>
      </w:r>
      <w:r w:rsidRPr="00E8741E">
        <w:rPr>
          <w:rFonts w:ascii="Times New Roman" w:eastAsia="Calibri" w:hAnsi="Times New Roman" w:cs="Times New Roman"/>
          <w:sz w:val="24"/>
          <w:szCs w:val="24"/>
        </w:rPr>
        <w:t xml:space="preserve">риказа </w:t>
      </w:r>
      <w:r w:rsidRPr="00E8741E">
        <w:rPr>
          <w:rFonts w:ascii="Times New Roman" w:hAnsi="Times New Roman" w:cs="Times New Roman"/>
          <w:sz w:val="24"/>
          <w:szCs w:val="24"/>
        </w:rPr>
        <w:t>МОН</w:t>
      </w:r>
      <w:r w:rsidRPr="00E8741E">
        <w:rPr>
          <w:rStyle w:val="a9"/>
          <w:rFonts w:ascii="Times New Roman" w:hAnsi="Times New Roman" w:cs="Times New Roman"/>
          <w:b w:val="0"/>
        </w:rPr>
        <w:t xml:space="preserve"> РФ </w:t>
      </w:r>
      <w:r w:rsidRPr="00E8741E">
        <w:rPr>
          <w:rFonts w:ascii="Times New Roman" w:eastAsia="Calibri" w:hAnsi="Times New Roman" w:cs="Times New Roman"/>
          <w:sz w:val="24"/>
          <w:szCs w:val="24"/>
        </w:rPr>
        <w:t>от 31.12.2015 № 1576 «О внесении изменений в федеральный государственный образовательный стандарт 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E8741E" w:rsidRPr="00E8741E" w:rsidRDefault="00E8741E" w:rsidP="00E8741E">
      <w:pPr>
        <w:pStyle w:val="ad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741E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E8741E" w:rsidRPr="00E8741E" w:rsidRDefault="00E8741E" w:rsidP="00E8741E">
      <w:pPr>
        <w:pStyle w:val="ac"/>
        <w:numPr>
          <w:ilvl w:val="0"/>
          <w:numId w:val="4"/>
        </w:numPr>
        <w:tabs>
          <w:tab w:val="right" w:pos="9779"/>
        </w:tabs>
        <w:spacing w:before="0" w:after="0"/>
        <w:ind w:left="426" w:hanging="426"/>
        <w:jc w:val="both"/>
        <w:rPr>
          <w:rStyle w:val="a9"/>
          <w:b w:val="0"/>
        </w:rPr>
      </w:pPr>
      <w:r w:rsidRPr="00E8741E">
        <w:rPr>
          <w:rStyle w:val="a9"/>
          <w:b w:val="0"/>
        </w:rPr>
        <w:t>Учебного плана МАОУ «Школа № 22» г. Ростова-на-Дону на 202</w:t>
      </w:r>
      <w:r>
        <w:rPr>
          <w:rStyle w:val="a9"/>
          <w:b w:val="0"/>
        </w:rPr>
        <w:t>2</w:t>
      </w:r>
      <w:r w:rsidRPr="00E8741E">
        <w:rPr>
          <w:rStyle w:val="a9"/>
          <w:b w:val="0"/>
        </w:rPr>
        <w:t xml:space="preserve"> – 202</w:t>
      </w:r>
      <w:r>
        <w:rPr>
          <w:rStyle w:val="a9"/>
          <w:b w:val="0"/>
        </w:rPr>
        <w:t>3</w:t>
      </w:r>
      <w:r w:rsidRPr="00E8741E">
        <w:rPr>
          <w:rStyle w:val="a9"/>
          <w:b w:val="0"/>
        </w:rPr>
        <w:t xml:space="preserve"> учебный год;</w:t>
      </w:r>
      <w:r w:rsidRPr="00E8741E">
        <w:rPr>
          <w:rStyle w:val="a9"/>
          <w:b w:val="0"/>
        </w:rPr>
        <w:tab/>
      </w:r>
    </w:p>
    <w:p w:rsidR="00E8741E" w:rsidRPr="00E8741E" w:rsidRDefault="00E8741E" w:rsidP="00E8741E">
      <w:pPr>
        <w:pStyle w:val="a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41E">
        <w:rPr>
          <w:rStyle w:val="a9"/>
          <w:rFonts w:ascii="Times New Roman" w:hAnsi="Times New Roman" w:cs="Times New Roman"/>
          <w:b w:val="0"/>
        </w:rPr>
        <w:t xml:space="preserve">Программы начального общего образования по </w:t>
      </w:r>
      <w:r w:rsidRPr="00E8741E">
        <w:rPr>
          <w:rFonts w:ascii="Times New Roman" w:hAnsi="Times New Roman" w:cs="Times New Roman"/>
          <w:sz w:val="24"/>
          <w:szCs w:val="24"/>
        </w:rPr>
        <w:t>изобразительному искусству</w:t>
      </w:r>
      <w:r w:rsidRPr="00E8741E">
        <w:rPr>
          <w:rStyle w:val="a9"/>
          <w:rFonts w:ascii="Times New Roman" w:hAnsi="Times New Roman" w:cs="Times New Roman"/>
          <w:b w:val="0"/>
        </w:rPr>
        <w:t xml:space="preserve"> для </w:t>
      </w:r>
      <w:r w:rsidRPr="00E8741E">
        <w:rPr>
          <w:rStyle w:val="a9"/>
          <w:b w:val="0"/>
        </w:rPr>
        <w:t xml:space="preserve">3а </w:t>
      </w:r>
      <w:r w:rsidRPr="00E8741E">
        <w:rPr>
          <w:rStyle w:val="a9"/>
          <w:rFonts w:ascii="Times New Roman" w:hAnsi="Times New Roman" w:cs="Times New Roman"/>
          <w:b w:val="0"/>
        </w:rPr>
        <w:t xml:space="preserve">класса   автора </w:t>
      </w:r>
      <w:r w:rsidRPr="00E87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Б.М.Неменского</w:t>
      </w:r>
      <w:r w:rsidRPr="00E8741E">
        <w:rPr>
          <w:rFonts w:ascii="Times New Roman" w:hAnsi="Times New Roman" w:cs="Times New Roman"/>
          <w:sz w:val="24"/>
          <w:szCs w:val="24"/>
        </w:rPr>
        <w:t>.</w:t>
      </w:r>
    </w:p>
    <w:p w:rsidR="00E8741E" w:rsidRPr="00E8741E" w:rsidRDefault="00E8741E" w:rsidP="00E8741E">
      <w:pPr>
        <w:shd w:val="clear" w:color="auto" w:fill="FFFFFF"/>
        <w:tabs>
          <w:tab w:val="left" w:pos="8842"/>
        </w:tabs>
        <w:spacing w:after="0" w:line="24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8741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E8741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чебный план МАОУ «Школа № 22» на </w:t>
      </w:r>
      <w:r w:rsidRPr="00E8741E">
        <w:rPr>
          <w:rStyle w:val="a9"/>
          <w:rFonts w:ascii="Times New Roman" w:hAnsi="Times New Roman" w:cs="Times New Roman"/>
          <w:b w:val="0"/>
          <w:sz w:val="24"/>
          <w:szCs w:val="24"/>
        </w:rPr>
        <w:t>2022 – 2023</w:t>
      </w:r>
      <w:r w:rsidRPr="00E8741E">
        <w:rPr>
          <w:rFonts w:ascii="Times New Roman" w:hAnsi="Times New Roman" w:cs="Times New Roman"/>
          <w:iCs/>
          <w:color w:val="000000"/>
          <w:sz w:val="24"/>
          <w:szCs w:val="24"/>
        </w:rPr>
        <w:t>учебный год с</w:t>
      </w:r>
      <w:r w:rsidRPr="00E8741E">
        <w:rPr>
          <w:rFonts w:ascii="Times New Roman" w:hAnsi="Times New Roman" w:cs="Times New Roman"/>
          <w:color w:val="000000"/>
          <w:sz w:val="24"/>
          <w:szCs w:val="24"/>
        </w:rPr>
        <w:t xml:space="preserve">огласно действующему </w:t>
      </w:r>
      <w:r w:rsidRPr="00E8741E">
        <w:rPr>
          <w:rStyle w:val="a9"/>
          <w:rFonts w:ascii="Times New Roman" w:hAnsi="Times New Roman" w:cs="Times New Roman"/>
          <w:b w:val="0"/>
        </w:rPr>
        <w:t>федеральному государственному образовательному стандарту начального общего образования</w:t>
      </w:r>
      <w:r w:rsidRPr="00E8741E">
        <w:rPr>
          <w:rFonts w:ascii="Times New Roman" w:hAnsi="Times New Roman" w:cs="Times New Roman"/>
          <w:color w:val="000000"/>
          <w:sz w:val="24"/>
          <w:szCs w:val="24"/>
        </w:rPr>
        <w:t xml:space="preserve"> предусматривает обучение </w:t>
      </w:r>
      <w:r w:rsidRPr="00E8741E">
        <w:rPr>
          <w:rFonts w:ascii="Times New Roman" w:hAnsi="Times New Roman" w:cs="Times New Roman"/>
          <w:sz w:val="24"/>
          <w:szCs w:val="24"/>
        </w:rPr>
        <w:t>изобразительному искусству</w:t>
      </w:r>
      <w:r w:rsidRPr="00E8741E">
        <w:rPr>
          <w:rFonts w:ascii="Times New Roman" w:hAnsi="Times New Roman" w:cs="Times New Roman"/>
          <w:color w:val="000000"/>
          <w:sz w:val="24"/>
          <w:szCs w:val="24"/>
        </w:rPr>
        <w:t xml:space="preserve"> в объеме 1 час в неделю (35 часов в год), на основе чего и разработана данная рабочая программа для 3-го класса.</w:t>
      </w:r>
      <w:r w:rsidRPr="00E8741E">
        <w:rPr>
          <w:rFonts w:ascii="Times New Roman" w:hAnsi="Times New Roman" w:cs="Times New Roman"/>
          <w:sz w:val="24"/>
          <w:szCs w:val="24"/>
        </w:rPr>
        <w:t xml:space="preserve"> Согласно годовому календарному учебному графику на </w:t>
      </w:r>
      <w:r w:rsidRPr="00E8741E">
        <w:rPr>
          <w:rStyle w:val="a9"/>
          <w:rFonts w:ascii="Times New Roman" w:hAnsi="Times New Roman" w:cs="Times New Roman"/>
          <w:b w:val="0"/>
          <w:sz w:val="24"/>
          <w:szCs w:val="24"/>
        </w:rPr>
        <w:t>2022 – 2023</w:t>
      </w:r>
      <w:r w:rsidRPr="00E8741E">
        <w:rPr>
          <w:rFonts w:ascii="Times New Roman" w:hAnsi="Times New Roman" w:cs="Times New Roman"/>
          <w:sz w:val="24"/>
          <w:szCs w:val="24"/>
        </w:rPr>
        <w:t>учебный год составлено  календарно- тематическое  планирование  на 3</w:t>
      </w:r>
      <w:r w:rsidR="00A477D2">
        <w:rPr>
          <w:rFonts w:ascii="Times New Roman" w:hAnsi="Times New Roman" w:cs="Times New Roman"/>
          <w:sz w:val="24"/>
          <w:szCs w:val="24"/>
        </w:rPr>
        <w:t>3</w:t>
      </w:r>
      <w:r w:rsidRPr="00E8741E">
        <w:rPr>
          <w:rFonts w:ascii="Times New Roman" w:hAnsi="Times New Roman" w:cs="Times New Roman"/>
          <w:sz w:val="24"/>
          <w:szCs w:val="24"/>
        </w:rPr>
        <w:t xml:space="preserve">  часо</w:t>
      </w:r>
      <w:r w:rsidR="00A477D2">
        <w:rPr>
          <w:rFonts w:ascii="Times New Roman" w:hAnsi="Times New Roman" w:cs="Times New Roman"/>
          <w:sz w:val="24"/>
          <w:szCs w:val="24"/>
        </w:rPr>
        <w:t>в</w:t>
      </w:r>
      <w:r w:rsidRPr="00E8741E">
        <w:rPr>
          <w:rFonts w:ascii="Times New Roman" w:hAnsi="Times New Roman" w:cs="Times New Roman"/>
          <w:sz w:val="24"/>
          <w:szCs w:val="24"/>
        </w:rPr>
        <w:t xml:space="preserve">, </w:t>
      </w:r>
      <w:r w:rsidR="00A477D2">
        <w:rPr>
          <w:rFonts w:ascii="Times New Roman" w:hAnsi="Times New Roman" w:cs="Times New Roman"/>
          <w:sz w:val="24"/>
          <w:szCs w:val="24"/>
        </w:rPr>
        <w:t>2</w:t>
      </w:r>
      <w:r w:rsidRPr="00E8741E">
        <w:rPr>
          <w:rFonts w:ascii="Times New Roman" w:hAnsi="Times New Roman" w:cs="Times New Roman"/>
          <w:sz w:val="24"/>
          <w:szCs w:val="24"/>
        </w:rPr>
        <w:t xml:space="preserve"> час</w:t>
      </w:r>
      <w:r w:rsidR="00A477D2">
        <w:rPr>
          <w:rFonts w:ascii="Times New Roman" w:hAnsi="Times New Roman" w:cs="Times New Roman"/>
          <w:sz w:val="24"/>
          <w:szCs w:val="24"/>
        </w:rPr>
        <w:t>а</w:t>
      </w:r>
      <w:r w:rsidRPr="00E8741E">
        <w:rPr>
          <w:rFonts w:ascii="Times New Roman" w:hAnsi="Times New Roman" w:cs="Times New Roman"/>
          <w:sz w:val="24"/>
          <w:szCs w:val="24"/>
        </w:rPr>
        <w:t xml:space="preserve"> сокращаются за счет темы «Скульптура в музее и на улице».</w:t>
      </w:r>
    </w:p>
    <w:p w:rsidR="00DB66A4" w:rsidRPr="004177DE" w:rsidRDefault="00DB66A4" w:rsidP="00DB66A4">
      <w:pPr>
        <w:shd w:val="clear" w:color="auto" w:fill="FFFFFF"/>
        <w:spacing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Pr="004177DE">
        <w:rPr>
          <w:rFonts w:ascii="Times New Roman" w:hAnsi="Times New Roman" w:cs="Times New Roman"/>
          <w:b/>
          <w:sz w:val="24"/>
          <w:szCs w:val="24"/>
        </w:rPr>
        <w:t xml:space="preserve"> резуль</w:t>
      </w:r>
      <w:r>
        <w:rPr>
          <w:rFonts w:ascii="Times New Roman" w:hAnsi="Times New Roman" w:cs="Times New Roman"/>
          <w:b/>
          <w:sz w:val="24"/>
          <w:szCs w:val="24"/>
        </w:rPr>
        <w:t>таты</w:t>
      </w:r>
    </w:p>
    <w:p w:rsidR="00DB66A4" w:rsidRPr="004177DE" w:rsidRDefault="00DB66A4" w:rsidP="00DB66A4">
      <w:pPr>
        <w:shd w:val="clear" w:color="auto" w:fill="FFFFFF"/>
        <w:spacing w:line="240" w:lineRule="auto"/>
        <w:ind w:left="5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DB66A4" w:rsidRPr="004177DE" w:rsidRDefault="00DB66A4" w:rsidP="00DB66A4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4177DE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DB66A4" w:rsidRPr="004177DE" w:rsidRDefault="00DB66A4" w:rsidP="00DB66A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>чувство гордости за культуру и искусство Родины, своего народа;</w:t>
      </w:r>
    </w:p>
    <w:p w:rsidR="00DB66A4" w:rsidRPr="004177DE" w:rsidRDefault="00DB66A4" w:rsidP="00DB66A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DB66A4" w:rsidRPr="004177DE" w:rsidRDefault="00DB66A4" w:rsidP="00DB66A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DB66A4" w:rsidRPr="004177DE" w:rsidRDefault="00DB66A4" w:rsidP="00DB66A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>сформированность эстетических чувств, художественно-творческого мышления, наблюдательности и фантазии;</w:t>
      </w:r>
    </w:p>
    <w:p w:rsidR="00DB66A4" w:rsidRPr="004177DE" w:rsidRDefault="00DB66A4" w:rsidP="00DB66A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DB66A4" w:rsidRPr="004177DE" w:rsidRDefault="00DB66A4" w:rsidP="00DB66A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навыками коллективной деятельности </w:t>
      </w:r>
      <w:r w:rsidRPr="004177DE">
        <w:rPr>
          <w:rFonts w:ascii="Times New Roman" w:hAnsi="Times New Roman" w:cs="Times New Roman"/>
          <w:sz w:val="24"/>
          <w:szCs w:val="24"/>
        </w:rPr>
        <w:t xml:space="preserve">в процессе совместной творческой работы </w:t>
      </w:r>
      <w:r w:rsidRPr="004177DE">
        <w:rPr>
          <w:rFonts w:ascii="Times New Roman" w:hAnsi="Times New Roman" w:cs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:rsidR="00DB66A4" w:rsidRPr="004177DE" w:rsidRDefault="00DB66A4" w:rsidP="00DB66A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>умение сотрудничатьс товарищами в процессе совместной деятельности, соотносить свою часть работы с общим замыслом;</w:t>
      </w:r>
    </w:p>
    <w:p w:rsidR="00DB66A4" w:rsidRPr="004177DE" w:rsidRDefault="00DB66A4" w:rsidP="00DB66A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DB66A4" w:rsidRPr="004177DE" w:rsidRDefault="00DB66A4" w:rsidP="00DB66A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ab/>
      </w:r>
      <w:r w:rsidRPr="004177DE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4177DE">
        <w:rPr>
          <w:rFonts w:ascii="Times New Roman" w:hAnsi="Times New Roman" w:cs="Times New Roman"/>
          <w:sz w:val="24"/>
          <w:szCs w:val="24"/>
        </w:rPr>
        <w:t xml:space="preserve"> характеризуют уровень 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DB66A4" w:rsidRPr="004177DE" w:rsidRDefault="00DB66A4" w:rsidP="00DB66A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DB66A4" w:rsidRPr="004177DE" w:rsidRDefault="00DB66A4" w:rsidP="00DB66A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lastRenderedPageBreak/>
        <w:t>овладение умением вести диалог, распределять функции и роли в процессе выполнения коллективной творческой работы;</w:t>
      </w:r>
    </w:p>
    <w:p w:rsidR="00DB66A4" w:rsidRPr="004177DE" w:rsidRDefault="00DB66A4" w:rsidP="00DB66A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DB66A4" w:rsidRPr="004177DE" w:rsidRDefault="00DB66A4" w:rsidP="00DB66A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DB66A4" w:rsidRPr="004177DE" w:rsidRDefault="00DB66A4" w:rsidP="00DB66A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DB66A4" w:rsidRPr="004177DE" w:rsidRDefault="00DB66A4" w:rsidP="00DB66A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DB66A4" w:rsidRPr="004177DE" w:rsidRDefault="00DB66A4" w:rsidP="00DB66A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4177DE">
        <w:rPr>
          <w:rFonts w:ascii="Times New Roman" w:hAnsi="Times New Roman" w:cs="Times New Roman"/>
          <w:sz w:val="24"/>
          <w:szCs w:val="24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DB66A4" w:rsidRPr="004177DE" w:rsidRDefault="00DB66A4" w:rsidP="00DB66A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DB66A4" w:rsidRPr="004177DE" w:rsidRDefault="00DB66A4" w:rsidP="00DB66A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DB66A4" w:rsidRPr="004177DE" w:rsidRDefault="00DB66A4" w:rsidP="00DB66A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понимание образной природы искусства; </w:t>
      </w:r>
    </w:p>
    <w:p w:rsidR="00DB66A4" w:rsidRPr="004177DE" w:rsidRDefault="00DB66A4" w:rsidP="00DB66A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>эстетическая оценка явлений природы, событий окружающего мира;</w:t>
      </w:r>
    </w:p>
    <w:p w:rsidR="00DB66A4" w:rsidRPr="004177DE" w:rsidRDefault="00DB66A4" w:rsidP="00DB66A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DB66A4" w:rsidRPr="004177DE" w:rsidRDefault="00DB66A4" w:rsidP="00DB66A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DB66A4" w:rsidRPr="004177DE" w:rsidRDefault="00DB66A4" w:rsidP="00DB66A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iCs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DB66A4" w:rsidRPr="004177DE" w:rsidRDefault="00DB66A4" w:rsidP="00DB66A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pacing w:val="-2"/>
          <w:sz w:val="24"/>
          <w:szCs w:val="24"/>
        </w:rPr>
        <w:t>усвоение названий ведущих художественных музеев России и художе</w:t>
      </w:r>
      <w:r w:rsidRPr="004177DE">
        <w:rPr>
          <w:rFonts w:ascii="Times New Roman" w:hAnsi="Times New Roman" w:cs="Times New Roman"/>
          <w:sz w:val="24"/>
          <w:szCs w:val="24"/>
        </w:rPr>
        <w:t xml:space="preserve">ственных музеев своего региона; </w:t>
      </w:r>
    </w:p>
    <w:p w:rsidR="00DB66A4" w:rsidRPr="004177DE" w:rsidRDefault="005C41DB" w:rsidP="00DB66A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</w:t>
      </w:r>
      <w:r w:rsidR="00DB66A4" w:rsidRPr="004177DE">
        <w:rPr>
          <w:rFonts w:ascii="Times New Roman" w:hAnsi="Times New Roman" w:cs="Times New Roman"/>
          <w:iCs/>
          <w:sz w:val="24"/>
          <w:szCs w:val="24"/>
        </w:rPr>
        <w:t>мение видеть проявления визуально-пространственных искусств в окружающей жизни: в доме, на улице, в театре, на празднике;</w:t>
      </w:r>
    </w:p>
    <w:p w:rsidR="00DB66A4" w:rsidRPr="004177DE" w:rsidRDefault="00DB66A4" w:rsidP="00DB66A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DB66A4" w:rsidRPr="004177DE" w:rsidRDefault="00DB66A4" w:rsidP="00DB66A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4177DE">
        <w:rPr>
          <w:rFonts w:ascii="Times New Roman" w:hAnsi="Times New Roman" w:cs="Times New Roman"/>
          <w:sz w:val="24"/>
          <w:szCs w:val="24"/>
        </w:rPr>
        <w:softHyphen/>
        <w:t>шение к природе, человеку, обществу;</w:t>
      </w:r>
    </w:p>
    <w:p w:rsidR="00DB66A4" w:rsidRPr="004177DE" w:rsidRDefault="00DB66A4" w:rsidP="00DB66A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DB66A4" w:rsidRPr="004177DE" w:rsidRDefault="00DB66A4" w:rsidP="00DB66A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>освоение умений применять в художественно—творческой  деятельности основ цветоведения, основ графической грамоты;</w:t>
      </w:r>
    </w:p>
    <w:p w:rsidR="00DB66A4" w:rsidRPr="004177DE" w:rsidRDefault="00DB66A4" w:rsidP="00DB66A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DB66A4" w:rsidRPr="004177DE" w:rsidRDefault="00DB66A4" w:rsidP="00DB66A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DB66A4" w:rsidRPr="004177DE" w:rsidRDefault="00DB66A4" w:rsidP="00DB66A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умение рассуждатьомногообразии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DB66A4" w:rsidRPr="004177DE" w:rsidRDefault="00DB66A4" w:rsidP="00DB66A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DB66A4" w:rsidRPr="004177DE" w:rsidRDefault="00DB66A4" w:rsidP="00DB66A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умение узнавать и называть, к каким художественным культурам относятся </w:t>
      </w:r>
      <w:r w:rsidRPr="004177DE">
        <w:rPr>
          <w:rFonts w:ascii="Times New Roman" w:hAnsi="Times New Roman" w:cs="Times New Roman"/>
          <w:sz w:val="24"/>
          <w:szCs w:val="24"/>
        </w:rPr>
        <w:lastRenderedPageBreak/>
        <w:t>предлагаемые (знакомые по урокам) произведения изобразительного искусства и традиционной культуры;</w:t>
      </w:r>
    </w:p>
    <w:p w:rsidR="00DB66A4" w:rsidRPr="004177DE" w:rsidRDefault="00DB66A4" w:rsidP="00DB66A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DB66A4" w:rsidRPr="004177DE" w:rsidRDefault="00DB66A4" w:rsidP="00DB66A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>умение  объяснятьзначение памятников и архитектурной среды древнего зодчества для современного общества;</w:t>
      </w:r>
    </w:p>
    <w:p w:rsidR="00DB66A4" w:rsidRPr="004177DE" w:rsidRDefault="00DB66A4" w:rsidP="00DB66A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DB66A4" w:rsidRDefault="00DB66A4" w:rsidP="00DB66A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>умение приводить примерыпроизведений искусства, выражающих красоту мудрости и богатой духовной жизни, красоту внутреннего  мира человека.</w:t>
      </w:r>
    </w:p>
    <w:p w:rsidR="00D00FD9" w:rsidRPr="00303CE8" w:rsidRDefault="00D00FD9" w:rsidP="00D00F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DB66A4" w:rsidRDefault="00DB66A4" w:rsidP="00DE6D0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6A4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DE6D01" w:rsidRPr="004177DE" w:rsidRDefault="00DE6D01" w:rsidP="00DE6D0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6A4" w:rsidRPr="004177DE" w:rsidRDefault="00DB66A4" w:rsidP="00DE6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7DE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1. Искусство в твоем доме 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    Здесь "Мастера" ведут ребенка в его квартиру и выясняют, что же каждый из них "сделал" в ближайшем окружении ребенка, и в итоге выясняется, что без их участия не создавался ни один предмет дома, не было бы и самого дома.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7DE">
        <w:rPr>
          <w:rFonts w:ascii="Times New Roman" w:hAnsi="Times New Roman" w:cs="Times New Roman"/>
          <w:i/>
          <w:sz w:val="24"/>
          <w:szCs w:val="24"/>
        </w:rPr>
        <w:t>Твои игрушки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>Игрушки – какими им быть – придумал художник. Детские игрушки, народные игрушки, самодельные игрушки. Лепка игрушки из пластилина или глины.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7DE">
        <w:rPr>
          <w:rFonts w:ascii="Times New Roman" w:hAnsi="Times New Roman" w:cs="Times New Roman"/>
          <w:i/>
          <w:sz w:val="24"/>
          <w:szCs w:val="24"/>
        </w:rPr>
        <w:t>Посуда у тебя дома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   Повседневная и праздничная посуда. Конструкция, форма предметов и роспись и украшение посуды. Работа "Мастеров Постройки, Украшения и Изображения" в изготовлении посуды. Изображение на бумаге. Лепка посуды из пластилина с росписью по белой грунтовке.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7DE">
        <w:rPr>
          <w:rFonts w:ascii="Times New Roman" w:hAnsi="Times New Roman" w:cs="Times New Roman"/>
          <w:i/>
          <w:sz w:val="24"/>
          <w:szCs w:val="24"/>
        </w:rPr>
        <w:t>Мамин платок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   Эскиз платка: для девочки, для бабушки, то есть разных по содержанию, ритмике рисунка, колориту, как средство выражения.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7DE">
        <w:rPr>
          <w:rFonts w:ascii="Times New Roman" w:hAnsi="Times New Roman" w:cs="Times New Roman"/>
          <w:i/>
          <w:sz w:val="24"/>
          <w:szCs w:val="24"/>
        </w:rPr>
        <w:t>Обои и шторы в твоем доме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   Эскизы обоев или штор для комнаты, имеющей четкое назначение: спальня, гостиная, детская. Можно выполнить и в технике набойки.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7DE">
        <w:rPr>
          <w:rFonts w:ascii="Times New Roman" w:hAnsi="Times New Roman" w:cs="Times New Roman"/>
          <w:i/>
          <w:sz w:val="24"/>
          <w:szCs w:val="24"/>
        </w:rPr>
        <w:t>Твои книжки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   Художник и книга. Иллюстрации. Форма книги. Шрифт. Буквица. Иллюстрирование выбранной сказки или конструирование книжки-игрушки. 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7DE">
        <w:rPr>
          <w:rFonts w:ascii="Times New Roman" w:hAnsi="Times New Roman" w:cs="Times New Roman"/>
          <w:i/>
          <w:sz w:val="24"/>
          <w:szCs w:val="24"/>
        </w:rPr>
        <w:t>Поздравительная открытка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   Эскиз открытки или декоративной закладки (по растительным мотивам). Возможно исполнение в технике граттажа, гравюры наклейками или графической монотипии.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7DE">
        <w:rPr>
          <w:rFonts w:ascii="Times New Roman" w:hAnsi="Times New Roman" w:cs="Times New Roman"/>
          <w:i/>
          <w:sz w:val="24"/>
          <w:szCs w:val="24"/>
        </w:rPr>
        <w:t>Что сделал художник в нашем доме (обобщение темы)</w:t>
      </w:r>
    </w:p>
    <w:p w:rsidR="00DB66A4" w:rsidRDefault="00DB66A4" w:rsidP="00DE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>В создании всех предметов в доме принял участие художник. Ему помогали наши "Мастера Изображения, Украшения и Постройки". Понимание роли каждого из них. Форма предмета и ее украшение. На обобщающем уроке можно организовать игру в художников и зрителей или игру в экскурсоводов на выставке работ выполненных в течение четверти. Ведут беседу три "Мастера". Они рассказывают и показывают, какие предметы окружают людей дома в повседневной жизни. Есть ли вообще дома предметы, над которыми не работали художники? Понимание, что все, что связано с нашей жизнью, не существовало бы без труда художников, без изобразительного, декоративно-прикладного искусства, архитектуры, дизайна, это должно быть итогом и одновременно открытием.</w:t>
      </w:r>
    </w:p>
    <w:p w:rsidR="00DE6D01" w:rsidRPr="004177DE" w:rsidRDefault="00DE6D01" w:rsidP="00DE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6A4" w:rsidRPr="004177DE" w:rsidRDefault="00DB66A4" w:rsidP="00DE6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7DE">
        <w:rPr>
          <w:rFonts w:ascii="Times New Roman" w:hAnsi="Times New Roman" w:cs="Times New Roman"/>
          <w:b/>
          <w:sz w:val="24"/>
          <w:szCs w:val="24"/>
        </w:rPr>
        <w:t>Тема 2. Искусст</w:t>
      </w:r>
      <w:r>
        <w:rPr>
          <w:rFonts w:ascii="Times New Roman" w:hAnsi="Times New Roman" w:cs="Times New Roman"/>
          <w:b/>
          <w:sz w:val="24"/>
          <w:szCs w:val="24"/>
        </w:rPr>
        <w:t xml:space="preserve">во на улицах твоего города 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7DE">
        <w:rPr>
          <w:rFonts w:ascii="Times New Roman" w:hAnsi="Times New Roman" w:cs="Times New Roman"/>
          <w:i/>
          <w:sz w:val="24"/>
          <w:szCs w:val="24"/>
        </w:rPr>
        <w:t>Памятники архитектуры – наследие веков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   Изучение и изображение архитектурного памятника, своих родных мест.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7DE">
        <w:rPr>
          <w:rFonts w:ascii="Times New Roman" w:hAnsi="Times New Roman" w:cs="Times New Roman"/>
          <w:i/>
          <w:sz w:val="24"/>
          <w:szCs w:val="24"/>
        </w:rPr>
        <w:t>Парки, скверы, бульвары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lastRenderedPageBreak/>
        <w:t xml:space="preserve">   Архитектура, постройка парков. Образ парка. Парки для отдыха, парки-музеи, детские парки. Изображение парка, сквера, возможен коллаж.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7DE">
        <w:rPr>
          <w:rFonts w:ascii="Times New Roman" w:hAnsi="Times New Roman" w:cs="Times New Roman"/>
          <w:i/>
          <w:sz w:val="24"/>
          <w:szCs w:val="24"/>
        </w:rPr>
        <w:t>Ажурные ограды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   Чугунные ограды в Санкт-Петербурге и в Москве, в родном городе, деревянный ажур наличников. Проект ажурной решетки или ворот, вырезание из сложенной цветной бумаги и вклеивание их в композицию на тему "Парки, скверы, бульвары".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7DE">
        <w:rPr>
          <w:rFonts w:ascii="Times New Roman" w:hAnsi="Times New Roman" w:cs="Times New Roman"/>
          <w:i/>
          <w:sz w:val="24"/>
          <w:szCs w:val="24"/>
        </w:rPr>
        <w:t>Фонари на улицах и в парках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   Какими бывают фонари? Форму фонарей тоже создает художник: праздничный, торжественный фонарь, лирический фонарь. Фонари на улицах городов. Фонари – украшение города. Изображение или конструирование формы фонаря из бумаги.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7DE">
        <w:rPr>
          <w:rFonts w:ascii="Times New Roman" w:hAnsi="Times New Roman" w:cs="Times New Roman"/>
          <w:i/>
          <w:sz w:val="24"/>
          <w:szCs w:val="24"/>
        </w:rPr>
        <w:t>Витрины магазинов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   Роль художника в создании витрин. Реклама. Проект оформления витрины любого магазина (по выбору детей).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7DE">
        <w:rPr>
          <w:rFonts w:ascii="Times New Roman" w:hAnsi="Times New Roman" w:cs="Times New Roman"/>
          <w:i/>
          <w:sz w:val="24"/>
          <w:szCs w:val="24"/>
        </w:rPr>
        <w:t>Транспорт в городе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   В создании формы машин тоже участвует художник. Машины разных времен. Умение видеть образ в форме машин. Придумать, нарисовать или построить из бумаги образы фантастических машин (наземных, водных, воздушных).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7DE">
        <w:rPr>
          <w:rFonts w:ascii="Times New Roman" w:hAnsi="Times New Roman" w:cs="Times New Roman"/>
          <w:i/>
          <w:sz w:val="24"/>
          <w:szCs w:val="24"/>
        </w:rPr>
        <w:t>Что сделал художник на улицах моего города (обобщение темы)</w:t>
      </w:r>
    </w:p>
    <w:p w:rsidR="00DB66A4" w:rsidRDefault="00DB66A4" w:rsidP="00DE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   Опять должен возникнуть вопрос: что было бы, если бы наши "Братья-Мастера" ни к чему не прикасались на улицах нашего города? На этом уроке из отдельных работ создается одно или несколько коллективных панно. Это может быть панорама улицы района из нескольких склеенных в полосу рисунков в виде диорамы. Здесь можно разместить ограды и фонари, транспорт. Дополняется диорама фигурами людей, плоскими вырезками деревьев и кустов. Можно играть в "экскурсоводов" и "журналистов". Экскурсоводы рассказывают о своем городе, о роли художников, которые создают художественный облик города.</w:t>
      </w:r>
    </w:p>
    <w:p w:rsidR="00DE6D01" w:rsidRPr="004177DE" w:rsidRDefault="00DE6D01" w:rsidP="00DE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6A4" w:rsidRPr="004177DE" w:rsidRDefault="00DB66A4" w:rsidP="00DE6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7DE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ема 3. Художник и зрелище 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   В зрелищных искусствах "Братья-Мастера" принимали участие с древних времен. Но и сегодня их роль незаменима. По усмотрению педагога, можно объединить большинство уроков темы идеей создания кукольного спектакля, к которому последовательно выполняются занавес, декорации, костюмы, куклы, афиша. В конце на обобщающем уроке можно устроить театрализованное представление.</w:t>
      </w:r>
    </w:p>
    <w:p w:rsidR="00DB66A4" w:rsidRPr="004177DE" w:rsidRDefault="00DB66A4" w:rsidP="00DE6D01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4177DE">
        <w:rPr>
          <w:rFonts w:ascii="Times New Roman" w:hAnsi="Times New Roman" w:cs="Times New Roman"/>
          <w:i/>
          <w:sz w:val="24"/>
          <w:szCs w:val="24"/>
        </w:rPr>
        <w:t>Театральные маски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   Маски разных времен и народов. Маски в древних образах, в театре, на празднике. Конструирование выразительных острохарактерных масок.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7DE">
        <w:rPr>
          <w:rFonts w:ascii="Times New Roman" w:hAnsi="Times New Roman" w:cs="Times New Roman"/>
          <w:i/>
          <w:sz w:val="24"/>
          <w:szCs w:val="24"/>
        </w:rPr>
        <w:t>Художник в театре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   Вымысел и правда театра. Праздник театра. Декорации и костюмы персонажей. Театр на столе. Создание макета декораций спектакля.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7DE">
        <w:rPr>
          <w:rFonts w:ascii="Times New Roman" w:hAnsi="Times New Roman" w:cs="Times New Roman"/>
          <w:i/>
          <w:sz w:val="24"/>
          <w:szCs w:val="24"/>
        </w:rPr>
        <w:t>Театр кукол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   Театральные куклы. Театр Петрушки. Перчаточные куклы, тростевые, марионетки. Работа художника над куклой. Персонажи. Образ куклы, ее конструкция и украшение. Создание куклы на уроке.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7DE">
        <w:rPr>
          <w:rFonts w:ascii="Times New Roman" w:hAnsi="Times New Roman" w:cs="Times New Roman"/>
          <w:i/>
          <w:sz w:val="24"/>
          <w:szCs w:val="24"/>
        </w:rPr>
        <w:t>Театральный занавес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   Роль занавеса в театре. Занавес и образ спектакля. Эскиз занавеса к спектаклю (коллективная работа, 2–4 человека).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7DE">
        <w:rPr>
          <w:rFonts w:ascii="Times New Roman" w:hAnsi="Times New Roman" w:cs="Times New Roman"/>
          <w:i/>
          <w:sz w:val="24"/>
          <w:szCs w:val="24"/>
        </w:rPr>
        <w:t>Афиша, плакат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   Значение афиши. Образ спектакля, его выражение в афише. Шрифт. Изображение.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7DE">
        <w:rPr>
          <w:rFonts w:ascii="Times New Roman" w:hAnsi="Times New Roman" w:cs="Times New Roman"/>
          <w:i/>
          <w:sz w:val="24"/>
          <w:szCs w:val="24"/>
        </w:rPr>
        <w:t>Художник и цирк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   Роль художника в цирке. Образ радостного и таинственного зрелища. Изображение циркового представления и его персонажей.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7DE">
        <w:rPr>
          <w:rFonts w:ascii="Times New Roman" w:hAnsi="Times New Roman" w:cs="Times New Roman"/>
          <w:i/>
          <w:sz w:val="24"/>
          <w:szCs w:val="24"/>
        </w:rPr>
        <w:t>Как художники помогают сделать праздник. Художник и зрелище (обобщающий урок)</w:t>
      </w:r>
    </w:p>
    <w:p w:rsidR="00DE6D01" w:rsidRPr="000B5A54" w:rsidRDefault="00DB66A4" w:rsidP="000B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lastRenderedPageBreak/>
        <w:t xml:space="preserve">   Праздник в городе. "Мастера Изображения, Украшения и Постройки" помогают создать Праздник. Эскиз украшения города к празднику. Организация в классе выставки всех работ по теме. Замечательно, если удастся сделать спектакль и пригласить гостей и родителей.</w:t>
      </w:r>
    </w:p>
    <w:p w:rsidR="00DB66A4" w:rsidRPr="004177DE" w:rsidRDefault="00DB66A4" w:rsidP="00DE6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4. Художник и музей 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7DE">
        <w:rPr>
          <w:rFonts w:ascii="Times New Roman" w:hAnsi="Times New Roman" w:cs="Times New Roman"/>
          <w:i/>
          <w:sz w:val="24"/>
          <w:szCs w:val="24"/>
        </w:rPr>
        <w:t>Музеи в жизни города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   Разнообразные музеи. Роль художника в организации экспозиции. Крупнейшие художественные музеи: Третьяковская галерея, Музей изобразительных искусств им. А.С. Пушкина, Эрмитаж, Русский музей, музеи родного города.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7DE">
        <w:rPr>
          <w:rFonts w:ascii="Times New Roman" w:hAnsi="Times New Roman" w:cs="Times New Roman"/>
          <w:i/>
          <w:sz w:val="24"/>
          <w:szCs w:val="24"/>
        </w:rPr>
        <w:t>Искусство, которое хранится в этих музеях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   Что такое "картина". Картина-натюрморт. Жанр натюрморта. Натюрморт как рассказ о человеке. Изображение натюрморта по представлению, выражение настроения.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7DE">
        <w:rPr>
          <w:rFonts w:ascii="Times New Roman" w:hAnsi="Times New Roman" w:cs="Times New Roman"/>
          <w:i/>
          <w:sz w:val="24"/>
          <w:szCs w:val="24"/>
        </w:rPr>
        <w:t>Картина-пейзаж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   Смотрим знаменитые пейзажи: И.Левитана, А.Саврасова, Н.Рериха, А.Куинджи, В.Ван Гога, К.Коро. Изображение пейзажа по представлению с ярко выраженным настроением: радостный и праздничный пейзаж; мрачный и тоскливый пейзаж; нежный и певучий пейзаж.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   Дети на этом уроке вспомнят, какое настроение можно выразить холодными и теплыми цветами, глухими и звонкими и, что может получиться при их смешении.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7DE">
        <w:rPr>
          <w:rFonts w:ascii="Times New Roman" w:hAnsi="Times New Roman" w:cs="Times New Roman"/>
          <w:i/>
          <w:sz w:val="24"/>
          <w:szCs w:val="24"/>
        </w:rPr>
        <w:t>Картина-портрет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   Знакомство с жанром портрета. Портрет по памяти или по представлению (портрет подруги, друга).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7DE">
        <w:rPr>
          <w:rFonts w:ascii="Times New Roman" w:hAnsi="Times New Roman" w:cs="Times New Roman"/>
          <w:i/>
          <w:sz w:val="24"/>
          <w:szCs w:val="24"/>
        </w:rPr>
        <w:t>В музеях хранятся скульптуры известных мастеров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   Учимся смотреть скульптуру. Скульптура в музее и на улице. Памятники. Парковая скульптура. Лепка фигуры человека или животного (в движении) для парковой скульптуры.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7DE">
        <w:rPr>
          <w:rFonts w:ascii="Times New Roman" w:hAnsi="Times New Roman" w:cs="Times New Roman"/>
          <w:i/>
          <w:sz w:val="24"/>
          <w:szCs w:val="24"/>
        </w:rPr>
        <w:t>Исторические картины и картины бытового жанра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   Знакомство с произведениями исторического и бытового жанра. Изображение по представлению исторического события (на тему русской былинной истории или истории средневековья, или изображение своей повседневной жизни: завтрак в семье, мы играем и т.д.).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7DE">
        <w:rPr>
          <w:rFonts w:ascii="Times New Roman" w:hAnsi="Times New Roman" w:cs="Times New Roman"/>
          <w:i/>
          <w:sz w:val="24"/>
          <w:szCs w:val="24"/>
        </w:rPr>
        <w:t>Музеи сохраняют историю художественной культуры, творения великих художников (обобщение темы)</w:t>
      </w:r>
    </w:p>
    <w:p w:rsidR="00DB66A4" w:rsidRPr="004177DE" w:rsidRDefault="00DB66A4" w:rsidP="00DE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7DE">
        <w:rPr>
          <w:rFonts w:ascii="Times New Roman" w:hAnsi="Times New Roman" w:cs="Times New Roman"/>
          <w:sz w:val="24"/>
          <w:szCs w:val="24"/>
        </w:rPr>
        <w:t xml:space="preserve">   "Экскурсия" по выставке лучших работ за год, праздник искусств со своим собственным сценарием. Подвести итог: какова роль художника в жизни каждого человека.</w:t>
      </w:r>
    </w:p>
    <w:p w:rsidR="00DE6D01" w:rsidRDefault="00DE6D01" w:rsidP="0077666A">
      <w:pPr>
        <w:rPr>
          <w:rFonts w:ascii="Times New Roman" w:hAnsi="Times New Roman" w:cs="Times New Roman"/>
          <w:b/>
          <w:sz w:val="24"/>
          <w:szCs w:val="24"/>
        </w:rPr>
      </w:pPr>
    </w:p>
    <w:p w:rsidR="00DB66A4" w:rsidRPr="00E811F5" w:rsidRDefault="00DB66A4" w:rsidP="00DB6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1F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8"/>
        <w:tblW w:w="0" w:type="auto"/>
        <w:tblLook w:val="04A0"/>
      </w:tblPr>
      <w:tblGrid>
        <w:gridCol w:w="773"/>
        <w:gridCol w:w="5825"/>
        <w:gridCol w:w="3256"/>
      </w:tblGrid>
      <w:tr w:rsidR="00DB66A4" w:rsidRPr="00996015" w:rsidTr="002A48A7">
        <w:tc>
          <w:tcPr>
            <w:tcW w:w="959" w:type="dxa"/>
          </w:tcPr>
          <w:p w:rsidR="00DB66A4" w:rsidRPr="000B5A54" w:rsidRDefault="00DB66A4" w:rsidP="002A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A54">
              <w:rPr>
                <w:rFonts w:ascii="Times New Roman" w:hAnsi="Times New Roman" w:cs="Times New Roman"/>
                <w:b/>
                <w:sz w:val="24"/>
                <w:szCs w:val="24"/>
              </w:rPr>
              <w:t>№ п.п</w:t>
            </w:r>
          </w:p>
        </w:tc>
        <w:tc>
          <w:tcPr>
            <w:tcW w:w="9654" w:type="dxa"/>
          </w:tcPr>
          <w:p w:rsidR="00DB66A4" w:rsidRPr="000B5A54" w:rsidRDefault="00DB66A4" w:rsidP="002A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5307" w:type="dxa"/>
          </w:tcPr>
          <w:p w:rsidR="00DB66A4" w:rsidRPr="000B5A54" w:rsidRDefault="00DB66A4" w:rsidP="002A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A5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B66A4" w:rsidRPr="00996015" w:rsidTr="002A48A7">
        <w:tc>
          <w:tcPr>
            <w:tcW w:w="959" w:type="dxa"/>
          </w:tcPr>
          <w:p w:rsidR="00DB66A4" w:rsidRPr="00996015" w:rsidRDefault="00DB66A4" w:rsidP="002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4" w:type="dxa"/>
          </w:tcPr>
          <w:p w:rsidR="00DB66A4" w:rsidRPr="00996015" w:rsidRDefault="00DB66A4" w:rsidP="002A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1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в твоем доме </w:t>
            </w:r>
          </w:p>
        </w:tc>
        <w:tc>
          <w:tcPr>
            <w:tcW w:w="5307" w:type="dxa"/>
          </w:tcPr>
          <w:p w:rsidR="00DB66A4" w:rsidRPr="00996015" w:rsidRDefault="00DB66A4" w:rsidP="002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66A4" w:rsidRPr="00996015" w:rsidTr="002A48A7">
        <w:tc>
          <w:tcPr>
            <w:tcW w:w="959" w:type="dxa"/>
          </w:tcPr>
          <w:p w:rsidR="00DB66A4" w:rsidRPr="00996015" w:rsidRDefault="00DB66A4" w:rsidP="002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4" w:type="dxa"/>
          </w:tcPr>
          <w:p w:rsidR="00DB66A4" w:rsidRPr="00996015" w:rsidRDefault="00DB66A4" w:rsidP="002A48A7">
            <w:pPr>
              <w:pStyle w:val="a7"/>
            </w:pPr>
            <w:r w:rsidRPr="00996015">
              <w:t xml:space="preserve">Искусство на улицах твоего города </w:t>
            </w:r>
          </w:p>
        </w:tc>
        <w:tc>
          <w:tcPr>
            <w:tcW w:w="5307" w:type="dxa"/>
          </w:tcPr>
          <w:p w:rsidR="00DB66A4" w:rsidRPr="00996015" w:rsidRDefault="00DB66A4" w:rsidP="002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66A4" w:rsidRPr="00996015" w:rsidTr="002A48A7">
        <w:tc>
          <w:tcPr>
            <w:tcW w:w="959" w:type="dxa"/>
          </w:tcPr>
          <w:p w:rsidR="00DB66A4" w:rsidRPr="00996015" w:rsidRDefault="00DB66A4" w:rsidP="002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4" w:type="dxa"/>
          </w:tcPr>
          <w:p w:rsidR="00DB66A4" w:rsidRPr="00996015" w:rsidRDefault="00DB66A4" w:rsidP="002A48A7">
            <w:pPr>
              <w:pStyle w:val="a7"/>
            </w:pPr>
            <w:r w:rsidRPr="00996015">
              <w:t xml:space="preserve">Художник и зрелище </w:t>
            </w:r>
          </w:p>
        </w:tc>
        <w:tc>
          <w:tcPr>
            <w:tcW w:w="5307" w:type="dxa"/>
          </w:tcPr>
          <w:p w:rsidR="00DB66A4" w:rsidRPr="00996015" w:rsidRDefault="00DB66A4" w:rsidP="002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C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6A4" w:rsidRPr="00996015" w:rsidTr="002A48A7">
        <w:tc>
          <w:tcPr>
            <w:tcW w:w="959" w:type="dxa"/>
          </w:tcPr>
          <w:p w:rsidR="00DB66A4" w:rsidRPr="00996015" w:rsidRDefault="00DB66A4" w:rsidP="002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4" w:type="dxa"/>
          </w:tcPr>
          <w:p w:rsidR="00DB66A4" w:rsidRPr="00996015" w:rsidRDefault="00DB66A4" w:rsidP="002A48A7">
            <w:pPr>
              <w:pStyle w:val="a7"/>
            </w:pPr>
            <w:r w:rsidRPr="00996015">
              <w:t xml:space="preserve">Художник и музей </w:t>
            </w:r>
          </w:p>
        </w:tc>
        <w:tc>
          <w:tcPr>
            <w:tcW w:w="5307" w:type="dxa"/>
          </w:tcPr>
          <w:p w:rsidR="00DB66A4" w:rsidRPr="00996015" w:rsidRDefault="00A477D2" w:rsidP="002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66A4" w:rsidRPr="00996015" w:rsidTr="002A48A7">
        <w:tc>
          <w:tcPr>
            <w:tcW w:w="959" w:type="dxa"/>
          </w:tcPr>
          <w:p w:rsidR="00DB66A4" w:rsidRPr="00996015" w:rsidRDefault="00DB66A4" w:rsidP="002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4" w:type="dxa"/>
          </w:tcPr>
          <w:p w:rsidR="00DB66A4" w:rsidRPr="00996015" w:rsidRDefault="00DB66A4" w:rsidP="002A48A7">
            <w:pPr>
              <w:pStyle w:val="a7"/>
            </w:pPr>
            <w:r w:rsidRPr="00996015">
              <w:t>Итого</w:t>
            </w:r>
            <w:r w:rsidR="000D4C41">
              <w:t>:</w:t>
            </w:r>
          </w:p>
        </w:tc>
        <w:tc>
          <w:tcPr>
            <w:tcW w:w="5307" w:type="dxa"/>
          </w:tcPr>
          <w:p w:rsidR="00DB66A4" w:rsidRPr="00996015" w:rsidRDefault="00DB66A4" w:rsidP="00A4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7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B66A4" w:rsidRPr="00504855" w:rsidRDefault="00DB66A4" w:rsidP="00DB66A4">
      <w:pPr>
        <w:rPr>
          <w:rFonts w:ascii="Times New Roman" w:hAnsi="Times New Roman" w:cs="Times New Roman"/>
          <w:sz w:val="20"/>
          <w:szCs w:val="20"/>
        </w:rPr>
        <w:sectPr w:rsidR="00DB66A4" w:rsidRPr="00504855" w:rsidSect="000B5A5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D3CD3" w:rsidRPr="00080958" w:rsidRDefault="00D30AB6" w:rsidP="003C1B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95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</w:t>
      </w:r>
      <w:r w:rsidR="00641152" w:rsidRPr="00080958">
        <w:rPr>
          <w:rFonts w:ascii="Times New Roman" w:hAnsi="Times New Roman" w:cs="Times New Roman"/>
          <w:b/>
          <w:sz w:val="24"/>
          <w:szCs w:val="24"/>
        </w:rPr>
        <w:t xml:space="preserve">ие </w:t>
      </w:r>
    </w:p>
    <w:tbl>
      <w:tblPr>
        <w:tblW w:w="14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2728"/>
        <w:gridCol w:w="920"/>
        <w:gridCol w:w="996"/>
        <w:gridCol w:w="8386"/>
        <w:gridCol w:w="1282"/>
      </w:tblGrid>
      <w:tr w:rsidR="00511953" w:rsidRPr="00391672" w:rsidTr="000B5A54">
        <w:trPr>
          <w:trHeight w:val="50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53" w:rsidRPr="000B5A54" w:rsidRDefault="00511953" w:rsidP="00AA7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A5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53" w:rsidRPr="000B5A54" w:rsidRDefault="00511953" w:rsidP="00DA2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A5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53" w:rsidRPr="000B5A54" w:rsidRDefault="00511953" w:rsidP="00304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A5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53" w:rsidRPr="000B5A54" w:rsidRDefault="00511953" w:rsidP="00AA7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A5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0B5A54" w:rsidRDefault="00511953" w:rsidP="0039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953" w:rsidRPr="000B5A54" w:rsidRDefault="00511953" w:rsidP="0039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A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планируемые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0B5A54" w:rsidRDefault="00511953" w:rsidP="00AA7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</w:p>
        </w:tc>
      </w:tr>
      <w:tr w:rsidR="00511953" w:rsidRPr="00391672" w:rsidTr="000B5A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 xml:space="preserve">Твои игрушки придумал художник.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A477D2" w:rsidP="003C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81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Разнообразие формы и декора игрушек. Рассматривать с детьми игрушки современные и игрушки прошлых времен. Знакомство с народными игрушками (дымковские, филимоновские, городецкие, богородские). Связь внешнего оформления игрушек и его формой.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11953" w:rsidRPr="00391672" w:rsidTr="000B5A54">
        <w:trPr>
          <w:trHeight w:val="7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 xml:space="preserve">Посуда у тебя дома.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A477D2" w:rsidP="003C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81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Понимать обусловленность формы, украшения посуды ее назначением. Зависимость формы и декора посуды от материала.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11953" w:rsidRPr="00391672" w:rsidTr="000B5A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 xml:space="preserve">Мамин платок.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A477D2" w:rsidP="0030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81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Знать и объяснять основные варианты композиционного решения платка от того кому он предназначен. Различать растительный и геометрический узоры на платке. Овладевать ритмикой и единым цветовым решением в создании эскиза.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11953" w:rsidRPr="00391672" w:rsidTr="000B5A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Обои и шторы у тебя дома.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9B" w:rsidRDefault="00A477D2" w:rsidP="003C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A477D2" w:rsidRPr="00391672" w:rsidRDefault="00A477D2" w:rsidP="003C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81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Понимать роль цвета обоев в настроении комнаты.  Характеризовать роль художника в создании обоев и штор.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A40E07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11953" w:rsidRPr="00391672" w:rsidTr="000B5A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 xml:space="preserve">Твои книжки.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A477D2" w:rsidP="003C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81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Понимать роль художника и Братьев мастеров в создании книги (многообразие форм книг, обложка, иллюстрации, буквицы) Узнавать и называть произведения нескольких художников иллюстраторов детской книги.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11953" w:rsidRPr="00391672" w:rsidTr="000B5A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открытка. </w:t>
            </w:r>
          </w:p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A477D2" w:rsidP="0030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81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работы с графическими материалами. Понимать роль выдумки и фантазии в создании тиражной графики.</w:t>
            </w:r>
          </w:p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</w:t>
            </w: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ментировать с разными материалами (цветной бумагой, фломастерами, карандашами).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11953" w:rsidRPr="00391672" w:rsidTr="000B5A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 xml:space="preserve">Что сделал художник в нашем доме.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A477D2" w:rsidP="0030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81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Понимать роль художника в создании всех предметов в доме. Осознавать неразрывную связь всех сторон жизни человека с трудом художника.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11953" w:rsidRPr="00391672" w:rsidTr="000B5A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архитектуры –наследие </w:t>
            </w:r>
            <w:r w:rsidRPr="00391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A477D2" w:rsidP="0030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81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 xml:space="preserve">Учиться видеть архитектурный образ городской среды. Различать и оценивать в архитектурном образе работу каждого из Братьев – Мастеров. Понимать, что памятники архитектуры - достояние народа, эстафета культуры, которую </w:t>
            </w:r>
            <w:r w:rsidRPr="00391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поколения передают друг другу.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511953" w:rsidRPr="00391672" w:rsidTr="000B5A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 xml:space="preserve">Парки, скверы, бульвары…  </w:t>
            </w:r>
          </w:p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A477D2" w:rsidP="0030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81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Знать разновидности парка (парки для отдыха, детские парки, парки музеи.) и особенности их устроения. Эстетически воспринимать парк как единый, целостный ансамбль. Познакомиться с традициями создания парков в нашей стране – Петергофе, Павловске, Санкт – Петербурге.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11953" w:rsidRPr="00391672" w:rsidTr="000B5A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 xml:space="preserve">Ажурные ограды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A477D2" w:rsidP="0000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81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Понимать роль и назначение ажурных оград в украшении города. Наблюдать в природе аналоги ажурных оград (снежинки, конструкция паутин, крылья стрекоз, жуков). Осваивать вырезание из цветной бумаги сложенной гармошкой.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11953" w:rsidRPr="00391672" w:rsidTr="000B5A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 xml:space="preserve">Фонари на улицах и в парках. </w:t>
            </w:r>
          </w:p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A477D2" w:rsidP="0030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81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Воспринимать, сравнивать, анализировать старинные фонари Москвы, Санкт-Петербурга и других городов, отмечать особенности формы и украшения. Разглядывать узоры и формы, созданные природой, интерпретировать их в собственных изображениях. Связь образного строя фонаря с природными аналогами.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11953" w:rsidRPr="00391672" w:rsidTr="000B5A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 xml:space="preserve">Витрины магазинов.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A477D2" w:rsidP="0030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81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Уметь объяснять связь художественного оформления витрины с профилем магазина.  Понимать связь оформления витрины с обликом здания, улицы, с уровнем художественной культуры города.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11953" w:rsidRPr="00391672" w:rsidTr="000B5A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в городе.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A477D2" w:rsidP="00485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81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Наблюдать связь конструкции автомобиля с природными прообразами (жук, стрекоза, паук) Сравнивать автомобили разных времен. Уметь видеть образ в форме машины.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11953" w:rsidRPr="00391672" w:rsidTr="000B5A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 xml:space="preserve">Что сделал художник на улицах моего города (села).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A477D2" w:rsidP="00485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81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Осознавать и уметь объяснять важную и всем очень нужную работу художника и Мастеров Постройки, Украшения и Изображения.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11953" w:rsidRPr="00391672" w:rsidTr="000B5A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в цирке.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Default="00A477D2" w:rsidP="0030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A477D2" w:rsidRPr="00391672" w:rsidRDefault="00A477D2" w:rsidP="0030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E30366" w:rsidP="0081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Понимать роль художника в цирке. Знать элементы циркового оформления: занавес, костюмы, реквизит, освещение, оформление арены. Учиться передавать яркую красочность, зрелищность циркового искусства.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11953" w:rsidRPr="00391672" w:rsidTr="000B5A54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Художник в театре.</w:t>
            </w:r>
          </w:p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Default="00A477D2" w:rsidP="0030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A477D2" w:rsidRPr="00391672" w:rsidRDefault="00A477D2" w:rsidP="0030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81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взаимосвязь театра с изобразительным искусством. Овладевать навыками создания объемно- пространственной композиции «Театр на столе». Знать истоки театрального искусства (народные празднества, карнавалы, </w:t>
            </w:r>
            <w:r w:rsidRPr="00391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древний античный театр.)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511953" w:rsidRPr="00391672" w:rsidTr="000B5A54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Маски.</w:t>
            </w:r>
          </w:p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A477D2" w:rsidP="0030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81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Понимать условность языка масок и их декоративную выразительность. Уметь конструировать выразительные острохарактерные маски. Знать историю создания масок и их назначение.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11953" w:rsidRPr="00391672" w:rsidTr="000B5A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 xml:space="preserve">Театр кукол. </w:t>
            </w:r>
          </w:p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Default="00A477D2" w:rsidP="0030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A477D2" w:rsidRPr="00391672" w:rsidRDefault="00A477D2" w:rsidP="0030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81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разных видах кукол (перчаточные, тростевые, марионетки). Придумывать и создавать выразительную куклу </w:t>
            </w:r>
          </w:p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 xml:space="preserve">(характерную головку куклы, характерные детали костюма, соответствующие образу куклы.) Уметь применять и комбинировать в работе разные материалы.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11953" w:rsidRPr="00391672" w:rsidTr="000B5A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Афиша и плакат.</w:t>
            </w:r>
          </w:p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Default="00A477D2" w:rsidP="00485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  <w:p w:rsidR="00A477D2" w:rsidRPr="00391672" w:rsidRDefault="00A477D2" w:rsidP="00485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81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языка плаката, афиши: броскость, яркость, ясность, условность, лаконизм. Иметь представление о назначении театральной афиши, плаката (привлекает внимание, сообщает название, лаконично рассказывает о самом спектакле). Уметь видеть и определять в афишах плакатах изображение, украшение, лаконизм.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11953" w:rsidRPr="00391672" w:rsidTr="000B5A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 городе. </w:t>
            </w:r>
          </w:p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A477D2" w:rsidP="0030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81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Понимать роль художника в создании праздничного облика города. Создавать в рисунке праздничную атмосферу используя элементы праздничного украшения города. Фантазировать о том, как можно украсить город к празднику Победы, Нового года или на Масленицу, сделав его нарядным и красивым.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11953" w:rsidRPr="00391672" w:rsidTr="000B5A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карнавал. </w:t>
            </w:r>
          </w:p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A477D2" w:rsidP="00485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81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Понимать роль праздничного украшения для организации праздника. Придумывать и создавать оформление к школьным и домашним праздникам.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11953" w:rsidRPr="00391672" w:rsidTr="000B5A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 xml:space="preserve">Музеи в жизни города. </w:t>
            </w:r>
          </w:p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A477D2" w:rsidP="0030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813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Знать крупнейшие художественные музеи России: Эрмитаж, Третьяковская галерея, Русский музей, Музей изобразительных искусств им. А. С.   Пушкина. Иметь представление о самых разных видах музеев и роли художника в создании экспозиции.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11953" w:rsidRPr="00391672" w:rsidTr="000B5A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 xml:space="preserve">Картина – особый мир. Картина пейзаж.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Default="00A477D2" w:rsidP="0030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A477D2" w:rsidRPr="00391672" w:rsidRDefault="00A477D2" w:rsidP="0030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81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Иметь представление, что картина – это особый мир, созданный художником, наполненный его мыслями, чувствами, переживаниями.</w:t>
            </w:r>
          </w:p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 xml:space="preserve">Знать имена крупнейших русских художников-пейзажистов. Изображать пейзаж по представлению с ярко выраженным настроением. Уметь рассуждать </w:t>
            </w:r>
            <w:r w:rsidRPr="00391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творческой работе зрителя, о своем опыте восприятия произведений изобразительного искусства.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511953" w:rsidRPr="00391672" w:rsidTr="000B5A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CC009B" w:rsidRPr="00391672" w:rsidRDefault="00CC009B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Картина - портрет</w:t>
            </w:r>
          </w:p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9B" w:rsidRDefault="00A477D2" w:rsidP="0030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  <w:p w:rsidR="00A477D2" w:rsidRPr="00391672" w:rsidRDefault="00A477D2" w:rsidP="0030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81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изобразительном жанре – портрете. Уметь создавать портрет кого-либо из дорогих, хорошо знакомых людей. Рассказывать, рассуждать о наиболее понравившихся картинах.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11953" w:rsidRPr="00391672" w:rsidTr="000B5A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Картина - натюрморт.</w:t>
            </w:r>
          </w:p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A477D2" w:rsidP="00485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81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Понимать, что в натюрморте важную роль играет настроение, которое художник передает цветом. Воспринимать картину натюрморт как своеобразный рассказ о человеке - хозяине вещей, о времени, в котором он живет, его интересах. Знать знаменитых русских и западноевропейских художников, работавших в жанре натюрморта. Изображать натюрморт с настроением используя роль цвета.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11953" w:rsidRPr="00391672" w:rsidTr="000B5A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0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бытовые.</w:t>
            </w:r>
          </w:p>
          <w:p w:rsidR="00511953" w:rsidRPr="00391672" w:rsidRDefault="00511953" w:rsidP="00DA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A477D2" w:rsidP="00485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81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картинах исторического и бытового жанра. Рассказывать, рассуждать о наиболее понравившихся картинах, об их сюжете и настроении. Осваивать новую технику (восковые мелки и акварель).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3" w:rsidRPr="00391672" w:rsidRDefault="00511953" w:rsidP="00CD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</w:tbl>
    <w:p w:rsidR="00D30AB6" w:rsidRPr="00391672" w:rsidRDefault="00D30AB6">
      <w:pPr>
        <w:rPr>
          <w:rFonts w:ascii="Times New Roman" w:hAnsi="Times New Roman" w:cs="Times New Roman"/>
          <w:sz w:val="24"/>
          <w:szCs w:val="24"/>
        </w:rPr>
      </w:pPr>
    </w:p>
    <w:sectPr w:rsidR="00D30AB6" w:rsidRPr="00391672" w:rsidSect="00080958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EF4" w:rsidRDefault="00B35EF4" w:rsidP="00CD3CD3">
      <w:pPr>
        <w:spacing w:after="0" w:line="240" w:lineRule="auto"/>
      </w:pPr>
      <w:r>
        <w:separator/>
      </w:r>
    </w:p>
  </w:endnote>
  <w:endnote w:type="continuationSeparator" w:id="1">
    <w:p w:rsidR="00B35EF4" w:rsidRDefault="00B35EF4" w:rsidP="00CD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EF4" w:rsidRDefault="00B35EF4" w:rsidP="00CD3CD3">
      <w:pPr>
        <w:spacing w:after="0" w:line="240" w:lineRule="auto"/>
      </w:pPr>
      <w:r>
        <w:separator/>
      </w:r>
    </w:p>
  </w:footnote>
  <w:footnote w:type="continuationSeparator" w:id="1">
    <w:p w:rsidR="00B35EF4" w:rsidRDefault="00B35EF4" w:rsidP="00CD3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B24B59"/>
    <w:multiLevelType w:val="hybridMultilevel"/>
    <w:tmpl w:val="A4EEBE0C"/>
    <w:lvl w:ilvl="0" w:tplc="918C511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CD3"/>
    <w:rsid w:val="0000095B"/>
    <w:rsid w:val="00080958"/>
    <w:rsid w:val="000A1382"/>
    <w:rsid w:val="000B5A54"/>
    <w:rsid w:val="000C64EC"/>
    <w:rsid w:val="000D4C41"/>
    <w:rsid w:val="001617C0"/>
    <w:rsid w:val="001C43E3"/>
    <w:rsid w:val="001F0E72"/>
    <w:rsid w:val="002A0927"/>
    <w:rsid w:val="002C36B9"/>
    <w:rsid w:val="00303A07"/>
    <w:rsid w:val="00303B59"/>
    <w:rsid w:val="00350EF1"/>
    <w:rsid w:val="00352501"/>
    <w:rsid w:val="00386E5B"/>
    <w:rsid w:val="00391672"/>
    <w:rsid w:val="003B03CA"/>
    <w:rsid w:val="003C1BFC"/>
    <w:rsid w:val="003C2983"/>
    <w:rsid w:val="003C29C4"/>
    <w:rsid w:val="003C467F"/>
    <w:rsid w:val="00437FAE"/>
    <w:rsid w:val="00441081"/>
    <w:rsid w:val="004815E1"/>
    <w:rsid w:val="004851E5"/>
    <w:rsid w:val="004A0278"/>
    <w:rsid w:val="004C61D4"/>
    <w:rsid w:val="00511953"/>
    <w:rsid w:val="0053475A"/>
    <w:rsid w:val="0053694A"/>
    <w:rsid w:val="005A2477"/>
    <w:rsid w:val="005A352F"/>
    <w:rsid w:val="005B6CB7"/>
    <w:rsid w:val="005C41DB"/>
    <w:rsid w:val="005E3F36"/>
    <w:rsid w:val="005F1E38"/>
    <w:rsid w:val="00624C53"/>
    <w:rsid w:val="00641152"/>
    <w:rsid w:val="0065457A"/>
    <w:rsid w:val="00670E20"/>
    <w:rsid w:val="006E5EE8"/>
    <w:rsid w:val="00723488"/>
    <w:rsid w:val="00767ABE"/>
    <w:rsid w:val="0077666A"/>
    <w:rsid w:val="007A72FC"/>
    <w:rsid w:val="00813ABA"/>
    <w:rsid w:val="008A132C"/>
    <w:rsid w:val="008A5542"/>
    <w:rsid w:val="008D3A5C"/>
    <w:rsid w:val="008F4AB2"/>
    <w:rsid w:val="00927E1B"/>
    <w:rsid w:val="0096262A"/>
    <w:rsid w:val="00991488"/>
    <w:rsid w:val="0099503B"/>
    <w:rsid w:val="009E255B"/>
    <w:rsid w:val="009F270A"/>
    <w:rsid w:val="00A40E07"/>
    <w:rsid w:val="00A477D2"/>
    <w:rsid w:val="00A95B30"/>
    <w:rsid w:val="00AA72DE"/>
    <w:rsid w:val="00B22036"/>
    <w:rsid w:val="00B35EF4"/>
    <w:rsid w:val="00B37F14"/>
    <w:rsid w:val="00B632D0"/>
    <w:rsid w:val="00BE1CF8"/>
    <w:rsid w:val="00BE43C3"/>
    <w:rsid w:val="00C3179F"/>
    <w:rsid w:val="00C66D8D"/>
    <w:rsid w:val="00CA1FE4"/>
    <w:rsid w:val="00CA46FC"/>
    <w:rsid w:val="00CB0BEC"/>
    <w:rsid w:val="00CC009B"/>
    <w:rsid w:val="00CD3CD3"/>
    <w:rsid w:val="00D00FD9"/>
    <w:rsid w:val="00D15CA7"/>
    <w:rsid w:val="00D17C8E"/>
    <w:rsid w:val="00D30AB6"/>
    <w:rsid w:val="00D65397"/>
    <w:rsid w:val="00DB19A1"/>
    <w:rsid w:val="00DB66A4"/>
    <w:rsid w:val="00DD1BA4"/>
    <w:rsid w:val="00DE6D01"/>
    <w:rsid w:val="00E0325B"/>
    <w:rsid w:val="00E07878"/>
    <w:rsid w:val="00E16094"/>
    <w:rsid w:val="00E30366"/>
    <w:rsid w:val="00E8741E"/>
    <w:rsid w:val="00F67C77"/>
    <w:rsid w:val="00FA6893"/>
    <w:rsid w:val="00FB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3CD3"/>
  </w:style>
  <w:style w:type="paragraph" w:styleId="a5">
    <w:name w:val="footer"/>
    <w:basedOn w:val="a"/>
    <w:link w:val="a6"/>
    <w:uiPriority w:val="99"/>
    <w:unhideWhenUsed/>
    <w:rsid w:val="00CD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3CD3"/>
  </w:style>
  <w:style w:type="paragraph" w:styleId="a7">
    <w:name w:val="No Spacing"/>
    <w:uiPriority w:val="1"/>
    <w:qFormat/>
    <w:rsid w:val="00DB6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B66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C3179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C4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41DB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E874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E8741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3168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Новикова</dc:creator>
  <cp:keywords/>
  <dc:description/>
  <cp:lastModifiedBy>205</cp:lastModifiedBy>
  <cp:revision>54</cp:revision>
  <cp:lastPrinted>2019-03-19T14:53:00Z</cp:lastPrinted>
  <dcterms:created xsi:type="dcterms:W3CDTF">2016-09-08T17:35:00Z</dcterms:created>
  <dcterms:modified xsi:type="dcterms:W3CDTF">2022-10-06T14:06:00Z</dcterms:modified>
</cp:coreProperties>
</file>