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94" w:rsidRPr="00BE2494" w:rsidRDefault="00BE2494" w:rsidP="00BE2494">
      <w:pPr>
        <w:pStyle w:val="a3"/>
        <w:spacing w:before="0" w:after="0"/>
        <w:ind w:firstLine="700"/>
        <w:jc w:val="both"/>
        <w:rPr>
          <w:rStyle w:val="a4"/>
          <w:b w:val="0"/>
        </w:rPr>
      </w:pPr>
      <w:r w:rsidRPr="00BE2494">
        <w:rPr>
          <w:rStyle w:val="a4"/>
          <w:b w:val="0"/>
        </w:rPr>
        <w:t>Изучение учебного предмета</w:t>
      </w:r>
      <w:r>
        <w:rPr>
          <w:rStyle w:val="a4"/>
          <w:b w:val="0"/>
        </w:rPr>
        <w:t xml:space="preserve"> «Музыка» в 4 </w:t>
      </w:r>
      <w:r w:rsidRPr="00BE2494">
        <w:rPr>
          <w:rStyle w:val="a4"/>
          <w:b w:val="0"/>
        </w:rPr>
        <w:t>классе осуществляется на основании нормативно-правовых документов:</w:t>
      </w:r>
    </w:p>
    <w:p w:rsidR="00BE2494" w:rsidRPr="00BE2494" w:rsidRDefault="00BE2494" w:rsidP="00BE2494">
      <w:pPr>
        <w:pStyle w:val="a3"/>
        <w:numPr>
          <w:ilvl w:val="0"/>
          <w:numId w:val="16"/>
        </w:numPr>
        <w:suppressAutoHyphens/>
        <w:spacing w:before="0" w:beforeAutospacing="0" w:after="0" w:afterAutospacing="0"/>
        <w:ind w:left="426" w:hanging="426"/>
        <w:jc w:val="both"/>
        <w:rPr>
          <w:rStyle w:val="a4"/>
          <w:b w:val="0"/>
        </w:rPr>
      </w:pPr>
      <w:r w:rsidRPr="00BE2494">
        <w:rPr>
          <w:rStyle w:val="a4"/>
          <w:b w:val="0"/>
        </w:rPr>
        <w:t>Закона «Об образовании» от 29.12.2012 года № 273-ФЗ;</w:t>
      </w:r>
    </w:p>
    <w:p w:rsidR="00BE2494" w:rsidRPr="00BE2494" w:rsidRDefault="00BE2494" w:rsidP="00BE2494">
      <w:pPr>
        <w:pStyle w:val="a5"/>
        <w:numPr>
          <w:ilvl w:val="0"/>
          <w:numId w:val="16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</w:rPr>
      </w:pPr>
      <w:r w:rsidRPr="00BE2494">
        <w:rPr>
          <w:rStyle w:val="a4"/>
          <w:rFonts w:ascii="Times New Roman" w:hAnsi="Times New Roman" w:cs="Times New Roman"/>
          <w:b w:val="0"/>
        </w:rPr>
        <w:t xml:space="preserve">Приказ </w:t>
      </w:r>
      <w:r w:rsidRPr="00BE2494">
        <w:rPr>
          <w:rFonts w:ascii="Times New Roman" w:hAnsi="Times New Roman" w:cs="Times New Roman"/>
          <w:sz w:val="24"/>
          <w:szCs w:val="24"/>
        </w:rPr>
        <w:t>МОН</w:t>
      </w:r>
      <w:r w:rsidRPr="00BE2494">
        <w:rPr>
          <w:rStyle w:val="a4"/>
          <w:rFonts w:ascii="Times New Roman" w:hAnsi="Times New Roman" w:cs="Times New Roman"/>
          <w:b w:val="0"/>
        </w:rPr>
        <w:t xml:space="preserve"> РФ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BE2494" w:rsidRPr="00BE2494" w:rsidRDefault="00BE2494" w:rsidP="00BE2494">
      <w:pPr>
        <w:pStyle w:val="a5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E2494">
        <w:rPr>
          <w:rFonts w:ascii="Times New Roman" w:hAnsi="Times New Roman" w:cs="Times New Roman"/>
          <w:sz w:val="24"/>
          <w:szCs w:val="24"/>
        </w:rPr>
        <w:t>П</w:t>
      </w:r>
      <w:r w:rsidRPr="00BE2494">
        <w:rPr>
          <w:rFonts w:ascii="Times New Roman" w:eastAsia="Calibri" w:hAnsi="Times New Roman" w:cs="Times New Roman"/>
          <w:sz w:val="24"/>
          <w:szCs w:val="24"/>
        </w:rPr>
        <w:t xml:space="preserve">риказа </w:t>
      </w:r>
      <w:r w:rsidRPr="00BE2494">
        <w:rPr>
          <w:rFonts w:ascii="Times New Roman" w:hAnsi="Times New Roman" w:cs="Times New Roman"/>
          <w:sz w:val="24"/>
          <w:szCs w:val="24"/>
        </w:rPr>
        <w:t>МОН</w:t>
      </w:r>
      <w:r w:rsidRPr="00BE2494">
        <w:rPr>
          <w:rStyle w:val="a4"/>
          <w:rFonts w:ascii="Times New Roman" w:hAnsi="Times New Roman" w:cs="Times New Roman"/>
          <w:b w:val="0"/>
        </w:rPr>
        <w:t xml:space="preserve"> РФ </w:t>
      </w:r>
      <w:r w:rsidRPr="00BE2494">
        <w:rPr>
          <w:rFonts w:ascii="Times New Roman" w:eastAsia="Calibri" w:hAnsi="Times New Roman" w:cs="Times New Roman"/>
          <w:sz w:val="24"/>
          <w:szCs w:val="24"/>
        </w:rPr>
        <w:t>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BE2494" w:rsidRPr="00BE2494" w:rsidRDefault="00BE2494" w:rsidP="00BE2494">
      <w:pPr>
        <w:pStyle w:val="a5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2494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BE2494" w:rsidRDefault="00BE2494" w:rsidP="00E749C0">
      <w:pPr>
        <w:pStyle w:val="a3"/>
        <w:numPr>
          <w:ilvl w:val="0"/>
          <w:numId w:val="16"/>
        </w:numPr>
        <w:tabs>
          <w:tab w:val="right" w:pos="9779"/>
        </w:tabs>
        <w:suppressAutoHyphens/>
        <w:spacing w:before="0" w:beforeAutospacing="0" w:after="0" w:afterAutospacing="0"/>
        <w:ind w:left="426" w:hanging="426"/>
        <w:jc w:val="both"/>
        <w:rPr>
          <w:rStyle w:val="a4"/>
          <w:b w:val="0"/>
        </w:rPr>
      </w:pPr>
      <w:r w:rsidRPr="00BE2494">
        <w:rPr>
          <w:rStyle w:val="a4"/>
          <w:b w:val="0"/>
        </w:rPr>
        <w:t xml:space="preserve">Учебного плана МАОУ «Школа № 22» г. Ростова-на-Дону на </w:t>
      </w:r>
      <w:r w:rsidR="00856B7C">
        <w:rPr>
          <w:rStyle w:val="a4"/>
          <w:b w:val="0"/>
        </w:rPr>
        <w:t>2022-2023</w:t>
      </w:r>
      <w:r w:rsidR="00415CE9">
        <w:rPr>
          <w:rStyle w:val="a4"/>
          <w:b w:val="0"/>
        </w:rPr>
        <w:t xml:space="preserve"> </w:t>
      </w:r>
      <w:r w:rsidRPr="00BE2494">
        <w:rPr>
          <w:rStyle w:val="a4"/>
          <w:b w:val="0"/>
        </w:rPr>
        <w:t>учебный год;</w:t>
      </w:r>
      <w:r w:rsidRPr="00BE2494">
        <w:rPr>
          <w:rStyle w:val="a4"/>
          <w:b w:val="0"/>
        </w:rPr>
        <w:tab/>
      </w:r>
    </w:p>
    <w:p w:rsidR="00E749C0" w:rsidRPr="00BE2494" w:rsidRDefault="00E749C0" w:rsidP="00E749C0">
      <w:pPr>
        <w:pStyle w:val="a3"/>
        <w:numPr>
          <w:ilvl w:val="0"/>
          <w:numId w:val="16"/>
        </w:numPr>
        <w:tabs>
          <w:tab w:val="right" w:pos="9779"/>
        </w:tabs>
        <w:suppressAutoHyphens/>
        <w:spacing w:before="0" w:beforeAutospacing="0" w:after="0" w:afterAutospacing="0"/>
        <w:ind w:left="426" w:hanging="426"/>
        <w:jc w:val="both"/>
        <w:rPr>
          <w:bCs/>
        </w:rPr>
      </w:pPr>
      <w:r w:rsidRPr="00BE2494">
        <w:rPr>
          <w:rStyle w:val="a4"/>
          <w:b w:val="0"/>
        </w:rPr>
        <w:t xml:space="preserve">Программы начального общего образования по музыке для 4 класса </w:t>
      </w:r>
      <w:r w:rsidRPr="00BE2494">
        <w:rPr>
          <w:shd w:val="clear" w:color="auto" w:fill="FFFFFF"/>
        </w:rPr>
        <w:t xml:space="preserve">Е.Д.Критской, Г.П.Сергеевой, </w:t>
      </w:r>
      <w:proofErr w:type="spellStart"/>
      <w:r w:rsidRPr="00BE2494">
        <w:rPr>
          <w:shd w:val="clear" w:color="auto" w:fill="FFFFFF"/>
        </w:rPr>
        <w:t>Т.С.Шмагиной</w:t>
      </w:r>
      <w:proofErr w:type="spellEnd"/>
      <w:r w:rsidRPr="00BE2494">
        <w:rPr>
          <w:bCs/>
        </w:rPr>
        <w:t>.</w:t>
      </w:r>
    </w:p>
    <w:p w:rsidR="00E749C0" w:rsidRDefault="00E749C0" w:rsidP="00E749C0">
      <w:pPr>
        <w:keepNext/>
        <w:keepLines/>
        <w:spacing w:after="0" w:line="24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304B" w:rsidRPr="00E22771" w:rsidRDefault="00BC304B" w:rsidP="005D42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A05DD" w:rsidRDefault="000A05DD" w:rsidP="005D4263">
      <w:pPr>
        <w:shd w:val="clear" w:color="auto" w:fill="FFFFFF"/>
        <w:tabs>
          <w:tab w:val="left" w:pos="88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iCs/>
          <w:color w:val="000000"/>
          <w:sz w:val="24"/>
          <w:szCs w:val="24"/>
        </w:rPr>
        <w:t>Учебны</w:t>
      </w:r>
      <w:r w:rsidR="00BE2494">
        <w:rPr>
          <w:rFonts w:ascii="Times New Roman" w:hAnsi="Times New Roman"/>
          <w:iCs/>
          <w:color w:val="000000"/>
          <w:sz w:val="24"/>
          <w:szCs w:val="24"/>
        </w:rPr>
        <w:t>й план МА</w:t>
      </w:r>
      <w:r w:rsidR="007C5381" w:rsidRPr="00F45234">
        <w:rPr>
          <w:rFonts w:ascii="Times New Roman" w:hAnsi="Times New Roman"/>
          <w:iCs/>
          <w:color w:val="000000"/>
          <w:sz w:val="24"/>
          <w:szCs w:val="24"/>
        </w:rPr>
        <w:t xml:space="preserve">ОУ «Школа № 22» </w:t>
      </w:r>
      <w:r w:rsidR="00BE2494">
        <w:rPr>
          <w:rFonts w:ascii="Times New Roman" w:eastAsia="Calibri" w:hAnsi="Times New Roman"/>
          <w:bCs/>
          <w:lang w:eastAsia="en-US"/>
        </w:rPr>
        <w:t xml:space="preserve">на </w:t>
      </w:r>
      <w:r w:rsidR="00856B7C">
        <w:rPr>
          <w:rFonts w:ascii="Times New Roman" w:eastAsia="Calibri" w:hAnsi="Times New Roman"/>
          <w:bCs/>
          <w:lang w:eastAsia="en-US"/>
        </w:rPr>
        <w:t>2022-2023</w:t>
      </w:r>
      <w:r w:rsidRPr="00F45234">
        <w:rPr>
          <w:rFonts w:ascii="Times New Roman" w:hAnsi="Times New Roman"/>
          <w:iCs/>
          <w:color w:val="000000"/>
          <w:sz w:val="24"/>
          <w:szCs w:val="24"/>
        </w:rPr>
        <w:t>учебный год с</w:t>
      </w:r>
      <w:r w:rsidRPr="00F45234">
        <w:rPr>
          <w:rFonts w:ascii="Times New Roman" w:hAnsi="Times New Roman"/>
          <w:color w:val="000000"/>
          <w:sz w:val="24"/>
          <w:szCs w:val="24"/>
        </w:rPr>
        <w:t>огласно действующему Базисному учебному плану предусматривает обучение муз</w:t>
      </w:r>
      <w:r w:rsidR="004C623A" w:rsidRPr="00F45234">
        <w:rPr>
          <w:rFonts w:ascii="Times New Roman" w:hAnsi="Times New Roman"/>
          <w:color w:val="000000"/>
          <w:sz w:val="24"/>
          <w:szCs w:val="24"/>
        </w:rPr>
        <w:t>ыке  в объеме 1 час в неделю (35 часов</w:t>
      </w:r>
      <w:r w:rsidRPr="00F45234">
        <w:rPr>
          <w:rFonts w:ascii="Times New Roman" w:hAnsi="Times New Roman"/>
          <w:color w:val="000000"/>
          <w:sz w:val="24"/>
          <w:szCs w:val="24"/>
        </w:rPr>
        <w:t xml:space="preserve"> в год), на основе чего и разработана данная рабочая программа для 4-го класса.</w:t>
      </w:r>
      <w:r w:rsidRPr="00F45234">
        <w:rPr>
          <w:rFonts w:ascii="Times New Roman" w:hAnsi="Times New Roman"/>
          <w:sz w:val="24"/>
          <w:szCs w:val="24"/>
        </w:rPr>
        <w:t xml:space="preserve"> </w:t>
      </w:r>
      <w:r w:rsidRPr="00EF0B09">
        <w:rPr>
          <w:rFonts w:ascii="Times New Roman" w:hAnsi="Times New Roman"/>
          <w:sz w:val="24"/>
          <w:szCs w:val="24"/>
        </w:rPr>
        <w:t>Согласно годовому кален</w:t>
      </w:r>
      <w:r w:rsidR="004C623A" w:rsidRPr="00EF0B09">
        <w:rPr>
          <w:rFonts w:ascii="Times New Roman" w:hAnsi="Times New Roman"/>
          <w:sz w:val="24"/>
          <w:szCs w:val="24"/>
        </w:rPr>
        <w:t xml:space="preserve">дарному учебному графику </w:t>
      </w:r>
      <w:r w:rsidR="00F13D59">
        <w:rPr>
          <w:rFonts w:ascii="Times New Roman" w:eastAsia="Calibri" w:hAnsi="Times New Roman"/>
          <w:bCs/>
          <w:lang w:eastAsia="en-US"/>
        </w:rPr>
        <w:t xml:space="preserve">на </w:t>
      </w:r>
      <w:r w:rsidR="00856B7C">
        <w:rPr>
          <w:rFonts w:ascii="Times New Roman" w:eastAsia="Calibri" w:hAnsi="Times New Roman"/>
          <w:bCs/>
          <w:lang w:eastAsia="en-US"/>
        </w:rPr>
        <w:t>2022-2023</w:t>
      </w:r>
      <w:r w:rsidRPr="00EF0B09">
        <w:rPr>
          <w:rFonts w:ascii="Times New Roman" w:hAnsi="Times New Roman"/>
          <w:sz w:val="24"/>
          <w:szCs w:val="24"/>
        </w:rPr>
        <w:t>учебный год составлено  календарн</w:t>
      </w:r>
      <w:proofErr w:type="gramStart"/>
      <w:r w:rsidRPr="00EF0B09">
        <w:rPr>
          <w:rFonts w:ascii="Times New Roman" w:hAnsi="Times New Roman"/>
          <w:sz w:val="24"/>
          <w:szCs w:val="24"/>
        </w:rPr>
        <w:t>о-</w:t>
      </w:r>
      <w:proofErr w:type="gramEnd"/>
      <w:r w:rsidRPr="00EF0B09">
        <w:rPr>
          <w:rFonts w:ascii="Times New Roman" w:hAnsi="Times New Roman"/>
          <w:sz w:val="24"/>
          <w:szCs w:val="24"/>
        </w:rPr>
        <w:t xml:space="preserve"> тематическое  планирование  </w:t>
      </w:r>
      <w:r w:rsidR="00626232" w:rsidRPr="00EF0B09">
        <w:rPr>
          <w:rFonts w:ascii="Times New Roman" w:hAnsi="Times New Roman"/>
          <w:sz w:val="24"/>
          <w:szCs w:val="24"/>
        </w:rPr>
        <w:t>в 4</w:t>
      </w:r>
      <w:r w:rsidR="00C23141" w:rsidRPr="00EF0B09">
        <w:rPr>
          <w:rFonts w:ascii="Times New Roman" w:hAnsi="Times New Roman"/>
          <w:sz w:val="24"/>
          <w:szCs w:val="24"/>
        </w:rPr>
        <w:t>а</w:t>
      </w:r>
      <w:r w:rsidR="004C461B">
        <w:rPr>
          <w:rFonts w:ascii="Times New Roman" w:hAnsi="Times New Roman"/>
          <w:sz w:val="24"/>
          <w:szCs w:val="24"/>
        </w:rPr>
        <w:t xml:space="preserve"> на 33 часа (два</w:t>
      </w:r>
      <w:r w:rsidR="00F863FF" w:rsidRPr="00EF0B09">
        <w:rPr>
          <w:rFonts w:ascii="Times New Roman" w:hAnsi="Times New Roman"/>
          <w:sz w:val="24"/>
          <w:szCs w:val="24"/>
        </w:rPr>
        <w:t xml:space="preserve"> </w:t>
      </w:r>
      <w:r w:rsidR="00626232" w:rsidRPr="00EF0B09">
        <w:rPr>
          <w:rFonts w:ascii="Times New Roman" w:hAnsi="Times New Roman"/>
          <w:sz w:val="24"/>
          <w:szCs w:val="24"/>
        </w:rPr>
        <w:t>час</w:t>
      </w:r>
      <w:r w:rsidR="00AD186B" w:rsidRPr="00EF0B09">
        <w:rPr>
          <w:rFonts w:ascii="Times New Roman" w:hAnsi="Times New Roman"/>
          <w:sz w:val="24"/>
          <w:szCs w:val="24"/>
        </w:rPr>
        <w:t>а</w:t>
      </w:r>
      <w:r w:rsidR="00F863FF" w:rsidRPr="00EF0B09">
        <w:rPr>
          <w:rFonts w:ascii="Times New Roman" w:hAnsi="Times New Roman"/>
          <w:sz w:val="24"/>
          <w:szCs w:val="24"/>
        </w:rPr>
        <w:t xml:space="preserve"> сокращается за счет тем: </w:t>
      </w:r>
      <w:r w:rsidR="00F863FF" w:rsidRPr="00EF0B09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F863FF" w:rsidRPr="00EF0B09">
        <w:rPr>
          <w:rFonts w:ascii="Times New Roman" w:hAnsi="Times New Roman"/>
          <w:sz w:val="24"/>
          <w:szCs w:val="24"/>
        </w:rPr>
        <w:t>Петербург. Белые ночи», «Москва! Как много в этом звуке…»,</w:t>
      </w:r>
      <w:r w:rsidR="007705FE" w:rsidRPr="00EF0B09">
        <w:rPr>
          <w:rFonts w:ascii="Times New Roman" w:hAnsi="Times New Roman"/>
          <w:sz w:val="24"/>
          <w:szCs w:val="24"/>
        </w:rPr>
        <w:t xml:space="preserve"> «Россия – священная наша </w:t>
      </w:r>
      <w:proofErr w:type="gramStart"/>
      <w:r w:rsidR="007705FE" w:rsidRPr="00EF0B09">
        <w:rPr>
          <w:rFonts w:ascii="Times New Roman" w:hAnsi="Times New Roman"/>
          <w:sz w:val="24"/>
          <w:szCs w:val="24"/>
        </w:rPr>
        <w:t xml:space="preserve">держава, Россия – любимая наша страна», </w:t>
      </w:r>
      <w:r w:rsidR="00F863FF" w:rsidRPr="00EF0B09">
        <w:rPr>
          <w:rFonts w:ascii="Times New Roman" w:hAnsi="Times New Roman"/>
          <w:sz w:val="24"/>
          <w:szCs w:val="24"/>
        </w:rPr>
        <w:t>в 4б</w:t>
      </w:r>
      <w:r w:rsidR="00EF0B09" w:rsidRPr="00EF0B09">
        <w:rPr>
          <w:rFonts w:ascii="Times New Roman" w:hAnsi="Times New Roman"/>
          <w:sz w:val="24"/>
          <w:szCs w:val="24"/>
        </w:rPr>
        <w:t xml:space="preserve"> </w:t>
      </w:r>
      <w:r w:rsidR="004C461B">
        <w:rPr>
          <w:rFonts w:ascii="Times New Roman" w:hAnsi="Times New Roman"/>
          <w:sz w:val="24"/>
          <w:szCs w:val="24"/>
        </w:rPr>
        <w:t>на 34 часа (один час сокращается за счет сокращения темы:</w:t>
      </w:r>
      <w:proofErr w:type="gramEnd"/>
      <w:r w:rsidR="004C461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4C461B" w:rsidRPr="00EF0B09">
        <w:rPr>
          <w:rFonts w:ascii="Times New Roman" w:hAnsi="Times New Roman"/>
          <w:sz w:val="24"/>
          <w:szCs w:val="24"/>
        </w:rPr>
        <w:t>«Россия – священная наша держава, Россия – любимая наша страна»</w:t>
      </w:r>
      <w:r w:rsidR="004C461B">
        <w:rPr>
          <w:rFonts w:ascii="Times New Roman" w:hAnsi="Times New Roman"/>
          <w:sz w:val="24"/>
          <w:szCs w:val="24"/>
        </w:rPr>
        <w:t>)</w:t>
      </w:r>
      <w:proofErr w:type="gramEnd"/>
    </w:p>
    <w:p w:rsidR="00CD0290" w:rsidRPr="00F45234" w:rsidRDefault="00CD0290" w:rsidP="00CD0290">
      <w:pPr>
        <w:shd w:val="clear" w:color="auto" w:fill="FFFFFF"/>
        <w:tabs>
          <w:tab w:val="left" w:pos="8842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A05DD" w:rsidRPr="00F45234" w:rsidRDefault="000A05DD" w:rsidP="005D426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9298D" w:rsidRPr="00F45234" w:rsidRDefault="0099298D" w:rsidP="005D426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4523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607BA4" w:rsidRPr="00F45234" w:rsidRDefault="00607BA4" w:rsidP="005D4263">
      <w:pPr>
        <w:pStyle w:val="a3"/>
        <w:shd w:val="clear" w:color="auto" w:fill="FFFFFF"/>
        <w:spacing w:before="0" w:beforeAutospacing="0" w:after="0" w:afterAutospacing="0" w:line="240" w:lineRule="atLeast"/>
      </w:pPr>
      <w:r w:rsidRPr="00F13D59">
        <w:rPr>
          <w:bCs/>
        </w:rPr>
        <w:t>В</w:t>
      </w:r>
      <w:r w:rsidRPr="00F45234">
        <w:rPr>
          <w:b/>
          <w:bCs/>
        </w:rPr>
        <w:t> </w:t>
      </w:r>
      <w:r w:rsidRPr="00F45234">
        <w:t xml:space="preserve">области </w:t>
      </w:r>
      <w:r w:rsidRPr="00F45234">
        <w:rPr>
          <w:b/>
        </w:rPr>
        <w:t>личностных</w:t>
      </w:r>
      <w:r w:rsidRPr="00F45234">
        <w:t xml:space="preserve"> результатов:</w:t>
      </w:r>
    </w:p>
    <w:p w:rsidR="00607BA4" w:rsidRPr="00F45234" w:rsidRDefault="00607BA4" w:rsidP="005D4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наличие широкой мотивационной основы учеб</w:t>
      </w:r>
      <w:r w:rsidRPr="00F45234">
        <w:softHyphen/>
        <w:t>ной деятельности, включающей социальные, учеб</w:t>
      </w:r>
      <w:r w:rsidRPr="00F45234">
        <w:softHyphen/>
        <w:t>но-познавательные и внешние мотивы;</w:t>
      </w:r>
    </w:p>
    <w:p w:rsidR="00607BA4" w:rsidRPr="00F45234" w:rsidRDefault="00607BA4" w:rsidP="005D4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ориентация на понимание причин успеха в учебной деятельности;</w:t>
      </w:r>
    </w:p>
    <w:p w:rsidR="00607BA4" w:rsidRPr="00F45234" w:rsidRDefault="00607BA4" w:rsidP="005D4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наличие учебно-познавательного интереса к но</w:t>
      </w:r>
      <w:r w:rsidRPr="00F45234">
        <w:softHyphen/>
        <w:t>вому учебному материалу и способам решения новой частной задачи;</w:t>
      </w:r>
    </w:p>
    <w:p w:rsidR="00607BA4" w:rsidRPr="00F45234" w:rsidRDefault="00607BA4" w:rsidP="005D4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наличие способности к самооценке на основе критерия успешности учебной деятельности;</w:t>
      </w:r>
    </w:p>
    <w:p w:rsidR="00607BA4" w:rsidRPr="00F45234" w:rsidRDefault="00607BA4" w:rsidP="005D4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</w:t>
      </w:r>
      <w:r w:rsidRPr="00F45234">
        <w:softHyphen/>
        <w:t>ти человека за общее благополучие;</w:t>
      </w:r>
    </w:p>
    <w:p w:rsidR="00607BA4" w:rsidRPr="00F45234" w:rsidRDefault="00607BA4" w:rsidP="005D4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наличие основы ориентации в нравственном содержании и смысле поступков как собственных, так и окружающих людей;</w:t>
      </w:r>
    </w:p>
    <w:p w:rsidR="00607BA4" w:rsidRPr="00F45234" w:rsidRDefault="00607BA4" w:rsidP="005D4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 xml:space="preserve">наличие </w:t>
      </w:r>
      <w:proofErr w:type="spellStart"/>
      <w:r w:rsidRPr="00F45234">
        <w:t>эмпатии</w:t>
      </w:r>
      <w:proofErr w:type="spellEnd"/>
      <w:r w:rsidRPr="00F45234">
        <w:t xml:space="preserve"> как понимания чу</w:t>
      </w:r>
      <w:proofErr w:type="gramStart"/>
      <w:r w:rsidRPr="00F45234">
        <w:t>вств др</w:t>
      </w:r>
      <w:proofErr w:type="gramEnd"/>
      <w:r w:rsidRPr="00F45234">
        <w:t>у</w:t>
      </w:r>
      <w:r w:rsidRPr="00F45234">
        <w:softHyphen/>
        <w:t>гих людей и сопереживания им;</w:t>
      </w:r>
    </w:p>
    <w:p w:rsidR="00607BA4" w:rsidRPr="00F45234" w:rsidRDefault="00607BA4" w:rsidP="005D426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выражение чувства прекрасного и эстетиче</w:t>
      </w:r>
      <w:r w:rsidRPr="00F45234">
        <w:softHyphen/>
        <w:t>ских чувств на основе знакомства с произведениями мировой и отечественной музыкальной культуры; наличие эмоционально-ценностного отношения к искусству;</w:t>
      </w:r>
    </w:p>
    <w:p w:rsidR="00607BA4" w:rsidRPr="00F45234" w:rsidRDefault="00607BA4" w:rsidP="005D4263">
      <w:pPr>
        <w:pStyle w:val="a3"/>
        <w:shd w:val="clear" w:color="auto" w:fill="FFFFFF"/>
        <w:spacing w:before="0" w:beforeAutospacing="0" w:after="0" w:afterAutospacing="0" w:line="240" w:lineRule="atLeast"/>
      </w:pPr>
      <w:r w:rsidRPr="00F45234">
        <w:t>— развитие этических чувств;</w:t>
      </w:r>
    </w:p>
    <w:p w:rsidR="00607BA4" w:rsidRPr="00F45234" w:rsidRDefault="00607BA4" w:rsidP="005D4263">
      <w:pPr>
        <w:pStyle w:val="a3"/>
        <w:shd w:val="clear" w:color="auto" w:fill="FFFFFF"/>
        <w:spacing w:before="0" w:beforeAutospacing="0" w:after="0" w:afterAutospacing="0" w:line="240" w:lineRule="atLeast"/>
      </w:pPr>
      <w:r w:rsidRPr="00F45234">
        <w:t xml:space="preserve">— реализация творческого потенциала в процессе коллективного (индивидуального) </w:t>
      </w:r>
      <w:proofErr w:type="spellStart"/>
      <w:r w:rsidRPr="00F45234">
        <w:t>музицирования</w:t>
      </w:r>
      <w:proofErr w:type="spellEnd"/>
      <w:r w:rsidRPr="00F45234">
        <w:t>;</w:t>
      </w:r>
    </w:p>
    <w:p w:rsidR="00607BA4" w:rsidRPr="00F45234" w:rsidRDefault="00607BA4" w:rsidP="005D4263">
      <w:pPr>
        <w:pStyle w:val="a3"/>
        <w:shd w:val="clear" w:color="auto" w:fill="FFFFFF"/>
        <w:spacing w:before="0" w:beforeAutospacing="0" w:after="0" w:afterAutospacing="0" w:line="240" w:lineRule="atLeast"/>
      </w:pPr>
      <w:r w:rsidRPr="00F45234">
        <w:t>— позитивная самооценка своих музыкально-твор</w:t>
      </w:r>
      <w:r w:rsidRPr="00F45234">
        <w:softHyphen/>
        <w:t>ческих способностей.</w:t>
      </w:r>
    </w:p>
    <w:p w:rsidR="00607BA4" w:rsidRPr="00F45234" w:rsidRDefault="00607BA4" w:rsidP="005D426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</w:rPr>
      </w:pPr>
    </w:p>
    <w:p w:rsidR="00607BA4" w:rsidRPr="00F45234" w:rsidRDefault="00607BA4" w:rsidP="005D4263">
      <w:pPr>
        <w:pStyle w:val="a3"/>
        <w:shd w:val="clear" w:color="auto" w:fill="FFFFFF"/>
        <w:spacing w:before="0" w:beforeAutospacing="0" w:after="0" w:afterAutospacing="0" w:line="240" w:lineRule="atLeast"/>
      </w:pPr>
      <w:r w:rsidRPr="00F45234">
        <w:rPr>
          <w:b/>
          <w:bCs/>
        </w:rPr>
        <w:t>В </w:t>
      </w:r>
      <w:r w:rsidRPr="00F45234">
        <w:t xml:space="preserve">области </w:t>
      </w:r>
      <w:proofErr w:type="spellStart"/>
      <w:r w:rsidRPr="00F45234">
        <w:rPr>
          <w:b/>
        </w:rPr>
        <w:t>метапредметных</w:t>
      </w:r>
      <w:r w:rsidRPr="00F45234">
        <w:t>результатов</w:t>
      </w:r>
      <w:proofErr w:type="spellEnd"/>
      <w:r w:rsidRPr="00F45234">
        <w:t>: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lastRenderedPageBreak/>
        <w:t>осуществление поиска необходимой информа</w:t>
      </w:r>
      <w:r w:rsidRPr="00F45234">
        <w:softHyphen/>
        <w:t>ции для выполнения учебных заданий с использова</w:t>
      </w:r>
      <w:r w:rsidRPr="00F45234">
        <w:softHyphen/>
        <w:t>нием учебника и рабочей тетради для 4 класса;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умение строить речевые высказывания о музы</w:t>
      </w:r>
      <w:r w:rsidRPr="00F45234">
        <w:softHyphen/>
        <w:t>ке (музыкальных произведениях) в устной и пись</w:t>
      </w:r>
      <w:r w:rsidRPr="00F45234">
        <w:softHyphen/>
        <w:t>менной форме (в соответствии с требованиями учеб</w:t>
      </w:r>
      <w:r w:rsidRPr="00F45234">
        <w:softHyphen/>
        <w:t>ника и рабочей тетради для 4 класса);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умение ориентироваться на разнообразие спо</w:t>
      </w:r>
      <w:r w:rsidRPr="00F45234">
        <w:softHyphen/>
        <w:t>собов решения смысловых и художественно-творче</w:t>
      </w:r>
      <w:r w:rsidRPr="00F45234">
        <w:softHyphen/>
        <w:t>ских задач (в соответствии с требованиями учебника для 4 класса);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умение формулировать собственное мнение и позицию;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умение использовать знаково-символические средства, представленные в нотных примерах учеб</w:t>
      </w:r>
      <w:r w:rsidRPr="00F45234">
        <w:softHyphen/>
        <w:t>ника, для решения задач;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понимание основ смыслового чтения художест</w:t>
      </w:r>
      <w:r w:rsidRPr="00F45234">
        <w:softHyphen/>
        <w:t>венных и познавательных текстов; умение выделять существенную информацию из текстов разных видов;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умение проводить простые аналогии и сравне</w:t>
      </w:r>
      <w:r w:rsidRPr="00F45234">
        <w:softHyphen/>
        <w:t>ния, устанавливать простые классификации между музыкальными произведениями, а также произве</w:t>
      </w:r>
      <w:r w:rsidRPr="00F45234">
        <w:softHyphen/>
        <w:t>дениями музыки, литературы и изобразительного искусства по заданным в учебнике критериям;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установление простых причинно-следственных связей (в соответствии с требованиями учебника для 4 класса);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осуществление элементов синтеза как состав</w:t>
      </w:r>
      <w:r w:rsidRPr="00F45234">
        <w:softHyphen/>
        <w:t>ление целого из частей (на примере материала меж</w:t>
      </w:r>
      <w:r w:rsidRPr="00F45234">
        <w:softHyphen/>
        <w:t>дисциплинарных тем учебника для 4 класса);</w:t>
      </w:r>
    </w:p>
    <w:p w:rsidR="00607BA4" w:rsidRPr="00F45234" w:rsidRDefault="00607BA4" w:rsidP="005D4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осуществление простых обобщений между от</w:t>
      </w:r>
      <w:r w:rsidRPr="00F45234">
        <w:softHyphen/>
        <w:t>дельными произведениями искусства на основе вы</w:t>
      </w:r>
      <w:r w:rsidRPr="00F45234">
        <w:softHyphen/>
        <w:t>явления сущностной связи (на примере материала междисциплинарных тем учебника для 4 класса);</w:t>
      </w:r>
    </w:p>
    <w:p w:rsidR="00607BA4" w:rsidRPr="00F45234" w:rsidRDefault="00607BA4" w:rsidP="005D42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подведение под понятие на основе существен</w:t>
      </w:r>
      <w:r w:rsidRPr="00F45234">
        <w:softHyphen/>
        <w:t>ных признаков музыкального произведения и их син</w:t>
      </w:r>
      <w:r w:rsidRPr="00F45234">
        <w:softHyphen/>
        <w:t>теза (в соответствии с требованиями учебника для 4 класса);</w:t>
      </w:r>
    </w:p>
    <w:p w:rsidR="00607BA4" w:rsidRPr="00F45234" w:rsidRDefault="00607BA4" w:rsidP="005D42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наличие стремления находить продуктивное сотрудничество (общение, взаимодействие) со сверст</w:t>
      </w:r>
      <w:r w:rsidRPr="00F45234">
        <w:softHyphen/>
        <w:t>никами при решении музыкально-творческих задач;</w:t>
      </w:r>
    </w:p>
    <w:p w:rsidR="00607BA4" w:rsidRPr="00F45234" w:rsidRDefault="00607BA4" w:rsidP="005D42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/>
      </w:pPr>
      <w:r w:rsidRPr="00F45234">
        <w:t>участие в музыкальной жизни класса (школы, города).</w:t>
      </w:r>
    </w:p>
    <w:p w:rsidR="00F45234" w:rsidRPr="00F45234" w:rsidRDefault="00607BA4" w:rsidP="005D4263">
      <w:pPr>
        <w:pStyle w:val="a3"/>
        <w:shd w:val="clear" w:color="auto" w:fill="FFFFFF"/>
        <w:spacing w:before="0" w:beforeAutospacing="0" w:after="0" w:afterAutospacing="0" w:line="240" w:lineRule="atLeast"/>
      </w:pPr>
      <w:r w:rsidRPr="00F45234">
        <w:t xml:space="preserve">В области </w:t>
      </w:r>
      <w:r w:rsidRPr="00F45234">
        <w:rPr>
          <w:b/>
        </w:rPr>
        <w:t xml:space="preserve">предметных </w:t>
      </w:r>
      <w:r w:rsidRPr="00F45234">
        <w:t>результатов:</w:t>
      </w:r>
    </w:p>
    <w:p w:rsidR="00F45234" w:rsidRPr="00F45234" w:rsidRDefault="00F45234" w:rsidP="005D42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</w:pPr>
      <w:r w:rsidRPr="00F45234">
        <w:t xml:space="preserve">в результате освоения </w:t>
      </w:r>
      <w:proofErr w:type="gramStart"/>
      <w:r w:rsidRPr="00F45234">
        <w:t>программы</w:t>
      </w:r>
      <w:proofErr w:type="gramEnd"/>
      <w:r w:rsidRPr="00F45234"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F45234"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F45234">
        <w:t xml:space="preserve"> Освоение программы позволит </w:t>
      </w:r>
      <w:proofErr w:type="gramStart"/>
      <w:r w:rsidRPr="00F45234">
        <w:t>обучающимся</w:t>
      </w:r>
      <w:proofErr w:type="gramEnd"/>
      <w:r w:rsidRPr="00F45234">
        <w:t xml:space="preserve"> принимать активное участие в общественной, концертной и музыкально-театральной жизни школе, города, региона.</w:t>
      </w:r>
    </w:p>
    <w:p w:rsidR="00F45234" w:rsidRPr="00F45234" w:rsidRDefault="00F45234" w:rsidP="005D4263">
      <w:pPr>
        <w:pStyle w:val="1"/>
        <w:keepNext/>
        <w:keepLines/>
        <w:widowControl/>
        <w:suppressAutoHyphens/>
        <w:spacing w:line="240" w:lineRule="atLeast"/>
        <w:ind w:left="0"/>
        <w:contextualSpacing/>
        <w:jc w:val="both"/>
        <w:rPr>
          <w:sz w:val="24"/>
          <w:szCs w:val="24"/>
          <w:lang w:val="ru-RU"/>
        </w:rPr>
      </w:pPr>
      <w:r w:rsidRPr="00F45234">
        <w:rPr>
          <w:sz w:val="24"/>
          <w:szCs w:val="24"/>
          <w:lang w:val="ru-RU"/>
        </w:rPr>
        <w:lastRenderedPageBreak/>
        <w:t>Слушание музыки</w:t>
      </w:r>
    </w:p>
    <w:p w:rsidR="00F45234" w:rsidRPr="00F45234" w:rsidRDefault="00F45234" w:rsidP="005D4263">
      <w:pPr>
        <w:pStyle w:val="ae"/>
        <w:keepNext/>
        <w:keepLines/>
        <w:suppressAutoHyphens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>Обучающийся: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Узнает изученные музыкальные произведения и называет имена их авторов.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5234">
        <w:rPr>
          <w:rFonts w:ascii="Times New Roman" w:eastAsia="Times New Roman" w:hAnsi="Times New Roman" w:cs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  <w:proofErr w:type="gramEnd"/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двухчастной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 и трехчастной формы, вариаций, рондо.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Определяет жанровую основу в пройденных музыкальных произведениях.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Имеет слуховой багаж из прослушанных произведений народной музыки, отечественной и зарубежной классики.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1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Умеет импровизировать под музыку с использованием танцевальных, маршеобразных движений, пластического интонирования.</w:t>
      </w:r>
    </w:p>
    <w:p w:rsidR="00F45234" w:rsidRPr="00F45234" w:rsidRDefault="00F45234" w:rsidP="005D4263">
      <w:pPr>
        <w:pStyle w:val="1"/>
        <w:keepNext/>
        <w:keepLines/>
        <w:widowControl/>
        <w:suppressAutoHyphens/>
        <w:spacing w:line="240" w:lineRule="atLeast"/>
        <w:ind w:left="0"/>
        <w:contextualSpacing/>
        <w:jc w:val="both"/>
        <w:rPr>
          <w:sz w:val="24"/>
          <w:szCs w:val="24"/>
        </w:rPr>
      </w:pPr>
      <w:proofErr w:type="spellStart"/>
      <w:r w:rsidRPr="00F45234">
        <w:rPr>
          <w:sz w:val="24"/>
          <w:szCs w:val="24"/>
        </w:rPr>
        <w:t>Хоровое</w:t>
      </w:r>
      <w:proofErr w:type="spellEnd"/>
      <w:r w:rsidRPr="00F45234">
        <w:rPr>
          <w:sz w:val="24"/>
          <w:szCs w:val="24"/>
        </w:rPr>
        <w:t xml:space="preserve"> </w:t>
      </w:r>
      <w:proofErr w:type="spellStart"/>
      <w:r w:rsidRPr="00F45234">
        <w:rPr>
          <w:sz w:val="24"/>
          <w:szCs w:val="24"/>
        </w:rPr>
        <w:t>пение</w:t>
      </w:r>
      <w:proofErr w:type="spellEnd"/>
    </w:p>
    <w:p w:rsidR="00F45234" w:rsidRPr="00F45234" w:rsidRDefault="00F45234" w:rsidP="005D4263">
      <w:pPr>
        <w:pStyle w:val="ae"/>
        <w:keepNext/>
        <w:keepLines/>
        <w:suppressAutoHyphens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>Обучающийся: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3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Знает слова и мелодию Гимна Российской Федерации.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3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3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Знает о способах и приемах выразительного музыкального интонирования.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3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Соблюдает при пении певческую установку. Использует в процессе пения правильное певческое дыхание.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3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3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3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Исполняет одноголосные произведения, а также произведения с элементами 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234" w:rsidRPr="00F45234" w:rsidRDefault="00F45234" w:rsidP="005D4263">
      <w:pPr>
        <w:pStyle w:val="ae"/>
        <w:keepNext/>
        <w:keepLines/>
        <w:suppressAutoHyphens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>Обучающийся: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2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Имеет представления о приемах игры на элементарных инструментах детского оркестра, 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блокфлейте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>, синтезаторе, народных инструментах и р.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2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Умеет исполнять различные ритмические группы в оркестровых партиях.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2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Имеет первоначальные навыки игры в ансамбле – дуэте, трио (простейшее 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двух-трехголосие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2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sz w:val="24"/>
          <w:szCs w:val="24"/>
        </w:rPr>
        <w:t>Использует возможности различных инструментов в ансамбле и оркестре, в том числе тембровые возможности синтезатора.</w:t>
      </w:r>
    </w:p>
    <w:p w:rsidR="00F45234" w:rsidRPr="00F45234" w:rsidRDefault="00F45234" w:rsidP="005D4263">
      <w:pPr>
        <w:pStyle w:val="1"/>
        <w:keepNext/>
        <w:keepLines/>
        <w:widowControl/>
        <w:suppressAutoHyphens/>
        <w:spacing w:line="240" w:lineRule="atLeast"/>
        <w:ind w:left="0"/>
        <w:contextualSpacing/>
        <w:jc w:val="both"/>
        <w:rPr>
          <w:sz w:val="24"/>
          <w:szCs w:val="24"/>
          <w:lang w:val="ru-RU"/>
        </w:rPr>
      </w:pPr>
      <w:r w:rsidRPr="00F45234">
        <w:rPr>
          <w:sz w:val="24"/>
          <w:szCs w:val="24"/>
          <w:lang w:val="ru-RU"/>
        </w:rPr>
        <w:lastRenderedPageBreak/>
        <w:t>Основы музыкальной грамоты</w:t>
      </w:r>
    </w:p>
    <w:p w:rsidR="00F45234" w:rsidRPr="00F45234" w:rsidRDefault="00F45234" w:rsidP="005D4263">
      <w:pPr>
        <w:pStyle w:val="ae"/>
        <w:keepNext/>
        <w:keepLines/>
        <w:suppressAutoHyphens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>Объем музыкальной грамоты и теоретических понятий: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4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b/>
          <w:sz w:val="24"/>
          <w:szCs w:val="24"/>
        </w:rPr>
        <w:t xml:space="preserve">Звук. </w:t>
      </w:r>
      <w:r w:rsidRPr="00F45234">
        <w:rPr>
          <w:rFonts w:ascii="Times New Roman" w:eastAsia="Times New Roman" w:hAnsi="Times New Roman" w:cs="Times New Roman"/>
          <w:sz w:val="24"/>
          <w:szCs w:val="24"/>
        </w:rPr>
        <w:t>Свойства музыкального звука: высота, длительность, тембр, громкость.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4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b/>
          <w:sz w:val="24"/>
          <w:szCs w:val="24"/>
        </w:rPr>
        <w:t xml:space="preserve">Мелодия. </w:t>
      </w:r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 и простых песен.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4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Метроритм. </w:t>
      </w:r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F45234">
        <w:rPr>
          <w:rFonts w:ascii="Times New Roman" w:eastAsia="Times New Roman" w:hAnsi="Times New Roman" w:cs="Times New Roman"/>
          <w:sz w:val="24"/>
          <w:szCs w:val="24"/>
        </w:rPr>
        <w:t>ритмических упражнениях</w:t>
      </w:r>
      <w:proofErr w:type="gramEnd"/>
      <w:r w:rsidRPr="00F45234">
        <w:rPr>
          <w:rFonts w:ascii="Times New Roman" w:eastAsia="Times New Roman" w:hAnsi="Times New Roman" w:cs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F45234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трехдольность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4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b/>
          <w:sz w:val="24"/>
          <w:szCs w:val="24"/>
        </w:rPr>
        <w:t xml:space="preserve">Лад: </w:t>
      </w:r>
      <w:r w:rsidRPr="00F45234">
        <w:rPr>
          <w:rFonts w:ascii="Times New Roman" w:eastAsia="Times New Roman" w:hAnsi="Times New Roman" w:cs="Times New Roman"/>
          <w:sz w:val="24"/>
          <w:szCs w:val="24"/>
        </w:rPr>
        <w:t>мажор, минор; тональность, тоника.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4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b/>
          <w:sz w:val="24"/>
          <w:szCs w:val="24"/>
        </w:rPr>
        <w:t xml:space="preserve">Нотная грамота. </w:t>
      </w:r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двухступенных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трехступенных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4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Интервалы </w:t>
      </w:r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в пределах октавы. </w:t>
      </w:r>
      <w:r w:rsidRPr="00F45234">
        <w:rPr>
          <w:rFonts w:ascii="Times New Roman" w:eastAsia="Times New Roman" w:hAnsi="Times New Roman" w:cs="Times New Roman"/>
          <w:b/>
          <w:sz w:val="24"/>
          <w:szCs w:val="24"/>
        </w:rPr>
        <w:t>Трезвучия</w:t>
      </w:r>
      <w:r w:rsidRPr="00F45234">
        <w:rPr>
          <w:rFonts w:ascii="Times New Roman" w:eastAsia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4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Музыкальные жанры. </w:t>
      </w:r>
      <w:r w:rsidRPr="00F45234">
        <w:rPr>
          <w:rFonts w:ascii="Times New Roman" w:eastAsia="Times New Roman" w:hAnsi="Times New Roman" w:cs="Times New Roman"/>
          <w:sz w:val="24"/>
          <w:szCs w:val="24"/>
        </w:rPr>
        <w:t>Песня, танец, марш. Инструментальный концерт. Музыкально-сценические жанры: балет, опера, мюзикл.</w:t>
      </w:r>
    </w:p>
    <w:p w:rsidR="00F45234" w:rsidRPr="00F45234" w:rsidRDefault="00F45234" w:rsidP="005D4263">
      <w:pPr>
        <w:pStyle w:val="a5"/>
        <w:keepNext/>
        <w:keepLines/>
        <w:numPr>
          <w:ilvl w:val="0"/>
          <w:numId w:val="14"/>
        </w:numPr>
        <w:suppressAutoHyphens/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34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Музыкальные формы. </w:t>
      </w:r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Виды развития: повтор, контраст. Вступление, заключение. Простые </w:t>
      </w:r>
      <w:proofErr w:type="spellStart"/>
      <w:r w:rsidRPr="00F45234">
        <w:rPr>
          <w:rFonts w:ascii="Times New Roman" w:eastAsia="Times New Roman" w:hAnsi="Times New Roman" w:cs="Times New Roman"/>
          <w:sz w:val="24"/>
          <w:szCs w:val="24"/>
        </w:rPr>
        <w:t>двухчастная</w:t>
      </w:r>
      <w:proofErr w:type="spellEnd"/>
      <w:r w:rsidRPr="00F45234">
        <w:rPr>
          <w:rFonts w:ascii="Times New Roman" w:eastAsia="Times New Roman" w:hAnsi="Times New Roman" w:cs="Times New Roman"/>
          <w:sz w:val="24"/>
          <w:szCs w:val="24"/>
        </w:rPr>
        <w:t xml:space="preserve"> и трехчастная формы, куплетная форма, вариации, рондо.</w:t>
      </w:r>
    </w:p>
    <w:p w:rsidR="00F45234" w:rsidRPr="00F45234" w:rsidRDefault="00F45234" w:rsidP="005D4263">
      <w:pPr>
        <w:keepNext/>
        <w:keepLines/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F4523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45234">
        <w:rPr>
          <w:rFonts w:ascii="Times New Roman" w:hAnsi="Times New Roman"/>
          <w:sz w:val="24"/>
          <w:szCs w:val="24"/>
        </w:rPr>
        <w:t xml:space="preserve"> </w:t>
      </w:r>
      <w:r w:rsidRPr="00F45234">
        <w:rPr>
          <w:rFonts w:ascii="Times New Roman" w:hAnsi="Times New Roman"/>
          <w:b/>
          <w:sz w:val="24"/>
          <w:szCs w:val="24"/>
        </w:rPr>
        <w:t>получит возможность научиться</w:t>
      </w:r>
      <w:r w:rsidRPr="00F45234">
        <w:rPr>
          <w:rFonts w:ascii="Times New Roman" w:hAnsi="Times New Roman"/>
          <w:sz w:val="24"/>
          <w:szCs w:val="24"/>
        </w:rPr>
        <w:t>:</w:t>
      </w:r>
    </w:p>
    <w:p w:rsidR="00F45234" w:rsidRPr="00F45234" w:rsidRDefault="00F45234" w:rsidP="005D4263">
      <w:pPr>
        <w:keepNext/>
        <w:keepLines/>
        <w:numPr>
          <w:ilvl w:val="0"/>
          <w:numId w:val="15"/>
        </w:numPr>
        <w:suppressAutoHyphens/>
        <w:autoSpaceDE w:val="0"/>
        <w:autoSpaceDN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F45234" w:rsidRPr="00F45234" w:rsidRDefault="00F45234" w:rsidP="005D4263">
      <w:pPr>
        <w:keepNext/>
        <w:keepLines/>
        <w:numPr>
          <w:ilvl w:val="0"/>
          <w:numId w:val="15"/>
        </w:numPr>
        <w:suppressAutoHyphens/>
        <w:autoSpaceDE w:val="0"/>
        <w:autoSpaceDN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>организовывать культурный досуг, самостоятельную музыкальн</w:t>
      </w:r>
      <w:proofErr w:type="gramStart"/>
      <w:r w:rsidRPr="00F45234">
        <w:rPr>
          <w:rFonts w:ascii="Times New Roman" w:hAnsi="Times New Roman"/>
          <w:sz w:val="24"/>
          <w:szCs w:val="24"/>
        </w:rPr>
        <w:t>о-</w:t>
      </w:r>
      <w:proofErr w:type="gramEnd"/>
      <w:r w:rsidRPr="00F45234">
        <w:rPr>
          <w:rFonts w:ascii="Times New Roman" w:hAnsi="Times New Roman"/>
          <w:sz w:val="24"/>
          <w:szCs w:val="24"/>
        </w:rPr>
        <w:t xml:space="preserve"> творческую деятельность; музицировать;</w:t>
      </w:r>
    </w:p>
    <w:p w:rsidR="00F45234" w:rsidRPr="00F45234" w:rsidRDefault="00F45234" w:rsidP="005D4263">
      <w:pPr>
        <w:keepNext/>
        <w:keepLines/>
        <w:numPr>
          <w:ilvl w:val="0"/>
          <w:numId w:val="15"/>
        </w:numPr>
        <w:suppressAutoHyphens/>
        <w:autoSpaceDE w:val="0"/>
        <w:autoSpaceDN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F45234" w:rsidRPr="00F45234" w:rsidRDefault="00F45234" w:rsidP="005D4263">
      <w:pPr>
        <w:keepNext/>
        <w:keepLines/>
        <w:numPr>
          <w:ilvl w:val="0"/>
          <w:numId w:val="15"/>
        </w:numPr>
        <w:suppressAutoHyphens/>
        <w:autoSpaceDE w:val="0"/>
        <w:autoSpaceDN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F45234" w:rsidRPr="00F45234" w:rsidRDefault="00F45234" w:rsidP="005D4263">
      <w:pPr>
        <w:keepNext/>
        <w:keepLines/>
        <w:numPr>
          <w:ilvl w:val="0"/>
          <w:numId w:val="15"/>
        </w:numPr>
        <w:suppressAutoHyphens/>
        <w:autoSpaceDE w:val="0"/>
        <w:autoSpaceDN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 оказывать помощь в организации и проведении школьных культурн</w:t>
      </w:r>
      <w:proofErr w:type="gramStart"/>
      <w:r w:rsidRPr="00F45234">
        <w:rPr>
          <w:rFonts w:ascii="Times New Roman" w:hAnsi="Times New Roman"/>
          <w:sz w:val="24"/>
          <w:szCs w:val="24"/>
        </w:rPr>
        <w:t>о-</w:t>
      </w:r>
      <w:proofErr w:type="gramEnd"/>
      <w:r w:rsidRPr="00F45234">
        <w:rPr>
          <w:rFonts w:ascii="Times New Roman" w:hAnsi="Times New Roman"/>
          <w:sz w:val="24"/>
          <w:szCs w:val="24"/>
        </w:rPr>
        <w:t xml:space="preserve"> массовых мероприятий;</w:t>
      </w:r>
    </w:p>
    <w:p w:rsidR="00F45234" w:rsidRPr="00F45234" w:rsidRDefault="00F45234" w:rsidP="005D4263">
      <w:pPr>
        <w:keepNext/>
        <w:keepLines/>
        <w:numPr>
          <w:ilvl w:val="0"/>
          <w:numId w:val="15"/>
        </w:numPr>
        <w:suppressAutoHyphens/>
        <w:autoSpaceDE w:val="0"/>
        <w:autoSpaceDN w:val="0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45234">
        <w:rPr>
          <w:rFonts w:ascii="Times New Roman" w:hAnsi="Times New Roman"/>
          <w:sz w:val="24"/>
          <w:szCs w:val="24"/>
        </w:rPr>
        <w:t xml:space="preserve">представлять широкой публике результаты собственной музыкально-творческой деятельности (пение, </w:t>
      </w:r>
      <w:proofErr w:type="spellStart"/>
      <w:r w:rsidRPr="00F45234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F45234">
        <w:rPr>
          <w:rFonts w:ascii="Times New Roman" w:hAnsi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F45234" w:rsidRPr="00F45234" w:rsidRDefault="00F45234" w:rsidP="005D42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26AA1" w:rsidRPr="00F45234" w:rsidRDefault="00426AA1" w:rsidP="005D426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45234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C19B1" w:rsidRPr="00F45234">
        <w:rPr>
          <w:rFonts w:ascii="Times New Roman" w:hAnsi="Times New Roman"/>
          <w:b/>
          <w:sz w:val="24"/>
          <w:szCs w:val="24"/>
        </w:rPr>
        <w:t>курса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года: «Музыкальное путешествие»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«Россия – любимая наша страна…»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Образы России в творчестве русского композитора С. Рахманинова. Отражение темы  родины в его произведениях.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А. Александров, стихи С. Михалкова. </w:t>
      </w:r>
      <w:r w:rsidRPr="00F45234">
        <w:rPr>
          <w:rFonts w:ascii="Times New Roman" w:hAnsi="Times New Roman"/>
          <w:color w:val="000000"/>
          <w:sz w:val="24"/>
          <w:szCs w:val="24"/>
        </w:rPr>
        <w:t>Государственный Гимн Российской Федерации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С. Рахманинов.</w:t>
      </w:r>
      <w:r w:rsidRPr="00F45234">
        <w:rPr>
          <w:rFonts w:ascii="Times New Roman" w:hAnsi="Times New Roman"/>
          <w:color w:val="000000"/>
          <w:sz w:val="24"/>
          <w:szCs w:val="24"/>
        </w:rPr>
        <w:t> Концерт № 2 для фортепиано с оркестром. I часть. Фрагмент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Д.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Тухманов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, стихи М.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Ножкина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Россия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Шаинский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, стихи В. Шевелёвой.</w:t>
      </w:r>
      <w:r w:rsidRPr="00F45234">
        <w:rPr>
          <w:rFonts w:ascii="Times New Roman" w:hAnsi="Times New Roman"/>
          <w:color w:val="000000"/>
          <w:sz w:val="24"/>
          <w:szCs w:val="24"/>
        </w:rPr>
        <w:t> Уголок России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Ю. Визбор.</w:t>
      </w:r>
      <w:r w:rsidRPr="00F45234">
        <w:rPr>
          <w:rFonts w:ascii="Times New Roman" w:hAnsi="Times New Roman"/>
          <w:color w:val="000000"/>
          <w:sz w:val="24"/>
          <w:szCs w:val="24"/>
        </w:rPr>
        <w:t> Россия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Е. Тиличеева, стихи Л.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Шибицкой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Родина моя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Великое содружество русских композиторов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Знакомство по изображениям и материалам  учебника с представителями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Балакиревского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 кружка. Мотивы творческого объединения членов «Могучей кучки». Исторические идеи, идеи народности в опере  М. Мусоргского  «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Хованщина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» (на примере  Вступления  к опере). Некоторые особенности стихосложения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М. Мусоргский</w:t>
      </w:r>
      <w:r w:rsidRPr="00F45234">
        <w:rPr>
          <w:rFonts w:ascii="Times New Roman" w:hAnsi="Times New Roman"/>
          <w:color w:val="000000"/>
          <w:sz w:val="24"/>
          <w:szCs w:val="24"/>
        </w:rPr>
        <w:t>. Рассвет на Москве-реке. Вступление к опере «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Хованщина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М. Мусоргский</w:t>
      </w:r>
      <w:r w:rsidRPr="00F45234">
        <w:rPr>
          <w:rFonts w:ascii="Times New Roman" w:hAnsi="Times New Roman"/>
          <w:color w:val="000000"/>
          <w:sz w:val="24"/>
          <w:szCs w:val="24"/>
        </w:rPr>
        <w:t>. С няней. Из вокального цикла «Детская»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М. Мусоргский, стихи А. Плещеева</w:t>
      </w:r>
      <w:r w:rsidRPr="00F45234">
        <w:rPr>
          <w:rFonts w:ascii="Times New Roman" w:hAnsi="Times New Roman"/>
          <w:color w:val="000000"/>
          <w:sz w:val="24"/>
          <w:szCs w:val="24"/>
        </w:rPr>
        <w:t>. Вечерняя песня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Востока в творчестве русских композиторов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Воплощение восточных сказок, песен и плясок в творчестве композиторов — членов «Могучей кучки».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Н. Римский-Корсаков. </w:t>
      </w:r>
      <w:r w:rsidRPr="00F45234">
        <w:rPr>
          <w:rFonts w:ascii="Times New Roman" w:hAnsi="Times New Roman"/>
          <w:color w:val="000000"/>
          <w:sz w:val="24"/>
          <w:szCs w:val="24"/>
        </w:rPr>
        <w:t xml:space="preserve">Тема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Шахриара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. Тема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Шехеразады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 Тема моря. Из симфонической сюиты «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Шехеразада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А. Бородин. </w:t>
      </w:r>
      <w:r w:rsidRPr="00F45234">
        <w:rPr>
          <w:rFonts w:ascii="Times New Roman" w:hAnsi="Times New Roman"/>
          <w:color w:val="000000"/>
          <w:sz w:val="24"/>
          <w:szCs w:val="24"/>
        </w:rPr>
        <w:t>Половецкая пляска с хором. Их оперы «Князь Игорь»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 Украины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Воссоздание истории, быта, обрядов и праздников украинского народа в музыке. Знакомство с украинским народным танцем гопаком, а также украинским народным музыкальным инструментом бандурой.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М. Мусоргский</w:t>
      </w:r>
      <w:r w:rsidRPr="00F45234">
        <w:rPr>
          <w:rFonts w:ascii="Times New Roman" w:hAnsi="Times New Roman"/>
          <w:color w:val="000000"/>
          <w:sz w:val="24"/>
          <w:szCs w:val="24"/>
        </w:rPr>
        <w:t>. Гопак. Из оперы «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Сорочинская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ярмарка»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Н. Лысенко.</w:t>
      </w:r>
      <w:r w:rsidRPr="00F45234">
        <w:rPr>
          <w:rFonts w:ascii="Times New Roman" w:hAnsi="Times New Roman"/>
          <w:color w:val="000000"/>
          <w:sz w:val="24"/>
          <w:szCs w:val="24"/>
        </w:rPr>
        <w:t> Элегия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Н</w:t>
      </w:r>
      <w:proofErr w:type="gramStart"/>
      <w:r w:rsidRPr="00F45234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45234">
        <w:rPr>
          <w:rFonts w:ascii="Times New Roman" w:hAnsi="Times New Roman"/>
          <w:color w:val="000000"/>
          <w:sz w:val="24"/>
          <w:szCs w:val="24"/>
        </w:rPr>
        <w:t>ч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яка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мiсячна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Украинская народная песня (</w:t>
      </w:r>
      <w:r w:rsidRPr="00F45234">
        <w:rPr>
          <w:rFonts w:ascii="Times New Roman" w:hAnsi="Times New Roman"/>
          <w:color w:val="000000"/>
          <w:sz w:val="24"/>
          <w:szCs w:val="24"/>
        </w:rPr>
        <w:t>слушание, участие в исполнении).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Ой, в лесу есть калина.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Украинская народная песня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 Белоруссии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Белорусская народная музыка: ее характер, условия бытования. Музыка о Белоруссии, посвященная событиям</w:t>
      </w:r>
      <w:proofErr w:type="gramStart"/>
      <w:r w:rsidRPr="00F45234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F45234">
        <w:rPr>
          <w:rFonts w:ascii="Times New Roman" w:hAnsi="Times New Roman"/>
          <w:color w:val="000000"/>
          <w:sz w:val="24"/>
          <w:szCs w:val="24"/>
        </w:rPr>
        <w:t>торой мировой войны. Знакомство с белорусским народным музыкальным инструментом цимбалами.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Пахмутова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, стихи Н. Добронравова. </w:t>
      </w:r>
      <w:r w:rsidRPr="00F45234">
        <w:rPr>
          <w:rFonts w:ascii="Times New Roman" w:hAnsi="Times New Roman"/>
          <w:color w:val="000000"/>
          <w:sz w:val="24"/>
          <w:szCs w:val="24"/>
        </w:rPr>
        <w:t>Белоруссия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Бульба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Белорусская народная песня </w:t>
      </w:r>
      <w:r w:rsidRPr="00F45234">
        <w:rPr>
          <w:rFonts w:ascii="Times New Roman" w:hAnsi="Times New Roman"/>
          <w:color w:val="000000"/>
          <w:sz w:val="24"/>
          <w:szCs w:val="24"/>
        </w:rPr>
        <w:t>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Кума моя,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кумочка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 Белорусская народная песня </w:t>
      </w:r>
      <w:r w:rsidRPr="00F45234">
        <w:rPr>
          <w:rFonts w:ascii="Times New Roman" w:hAnsi="Times New Roman"/>
          <w:color w:val="000000"/>
          <w:sz w:val="24"/>
          <w:szCs w:val="24"/>
        </w:rPr>
        <w:t>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Реченька.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 Белорусская народная песня </w:t>
      </w:r>
      <w:r w:rsidRPr="00F45234">
        <w:rPr>
          <w:rFonts w:ascii="Times New Roman" w:hAnsi="Times New Roman"/>
          <w:color w:val="000000"/>
          <w:sz w:val="24"/>
          <w:szCs w:val="24"/>
        </w:rPr>
        <w:t>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Музыкант из </w:t>
      </w:r>
      <w:proofErr w:type="spellStart"/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>Желязовой</w:t>
      </w:r>
      <w:proofErr w:type="spellEnd"/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Воли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Гений мировой музыкальной культуры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Фридерик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Шопен. Фортепиано в творчестве Шопена. Знакомство с польским народным танцем краковяк.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Ф. Шопен.</w:t>
      </w:r>
      <w:r w:rsidRPr="00F45234">
        <w:rPr>
          <w:rFonts w:ascii="Times New Roman" w:hAnsi="Times New Roman"/>
          <w:color w:val="000000"/>
          <w:sz w:val="24"/>
          <w:szCs w:val="24"/>
        </w:rPr>
        <w:t> Концерт № 1 для фортепиано с оркестром. II и III части. Фрагменты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О. Девочкина</w:t>
      </w:r>
      <w:r w:rsidRPr="00F45234">
        <w:rPr>
          <w:rFonts w:ascii="Times New Roman" w:hAnsi="Times New Roman"/>
          <w:color w:val="000000"/>
          <w:sz w:val="24"/>
          <w:szCs w:val="24"/>
        </w:rPr>
        <w:t>,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стихи Г. Якуниной</w:t>
      </w:r>
      <w:r w:rsidRPr="00F45234">
        <w:rPr>
          <w:rFonts w:ascii="Times New Roman" w:hAnsi="Times New Roman"/>
          <w:color w:val="000000"/>
          <w:sz w:val="24"/>
          <w:szCs w:val="24"/>
        </w:rPr>
        <w:t>. Осень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В. Серебрякова, стихи В. Степанова</w:t>
      </w:r>
      <w:r w:rsidRPr="00F45234">
        <w:rPr>
          <w:rFonts w:ascii="Times New Roman" w:hAnsi="Times New Roman"/>
          <w:color w:val="000000"/>
          <w:sz w:val="24"/>
          <w:szCs w:val="24"/>
        </w:rPr>
        <w:t>. Осенней песенки слова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Блеск и мощь полонеза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Национальный польский танец полонез: его  происхождение, условия бытования и исполнения. Соотнесение и сравнение двух полонезов — «Прощание с родиной» М.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Огиньского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и Полонеза из оперы М. Глинки «Жизнь за царя» на уровне жанра, характеров. Установление причин их сходства и отличий.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М.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Огиньский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 Полонез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М. Глинка</w:t>
      </w:r>
      <w:r w:rsidRPr="00F45234">
        <w:rPr>
          <w:rFonts w:ascii="Times New Roman" w:hAnsi="Times New Roman"/>
          <w:color w:val="000000"/>
          <w:sz w:val="24"/>
          <w:szCs w:val="24"/>
        </w:rPr>
        <w:t>. Полонез. Из оперы «Жизнь за царя»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Г. Струве, стихи В. Викторова</w:t>
      </w:r>
      <w:r w:rsidRPr="00F45234">
        <w:rPr>
          <w:rFonts w:ascii="Times New Roman" w:hAnsi="Times New Roman"/>
          <w:color w:val="000000"/>
          <w:sz w:val="24"/>
          <w:szCs w:val="24"/>
        </w:rPr>
        <w:t>. Полонез дружбы (пение, музыкально-ритмические движения).</w:t>
      </w:r>
    </w:p>
    <w:p w:rsidR="0099298D" w:rsidRPr="00F45234" w:rsidRDefault="0099298D" w:rsidP="005D4263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Музыкальное путешествие в Италию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Италия — страна-хранительница величайших культурно-исторических ценностей (краткий художественно-исторический экскурс). Италия — родина оперы, родина бельканто. Чудо-город Венеция. Музыкальное посвящение М. Глинки — романс «Венецианская ночь». Знакомство с жанром баркаролы.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М. Глинка</w:t>
      </w:r>
      <w:r w:rsidRPr="00F45234">
        <w:rPr>
          <w:rFonts w:ascii="Times New Roman" w:hAnsi="Times New Roman"/>
          <w:color w:val="000000"/>
          <w:sz w:val="24"/>
          <w:szCs w:val="24"/>
        </w:rPr>
        <w:t>. Венецианская ночь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Санта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Лючия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Итальянская народная песня</w:t>
      </w:r>
      <w:r w:rsidRPr="00F45234">
        <w:rPr>
          <w:rFonts w:ascii="Times New Roman" w:hAnsi="Times New Roman"/>
          <w:color w:val="000000"/>
          <w:sz w:val="24"/>
          <w:szCs w:val="24"/>
        </w:rPr>
        <w:t> (пение).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«Народный» композитор Италии Джузеппе Верди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Роль оперы в жизни итальянского народа. Значение музыки </w:t>
      </w:r>
      <w:proofErr w:type="gramStart"/>
      <w:r w:rsidRPr="00F45234">
        <w:rPr>
          <w:rFonts w:ascii="Times New Roman" w:hAnsi="Times New Roman"/>
          <w:color w:val="000000"/>
          <w:sz w:val="24"/>
          <w:szCs w:val="24"/>
        </w:rPr>
        <w:t>Дж</w:t>
      </w:r>
      <w:proofErr w:type="gramEnd"/>
      <w:r w:rsidRPr="00F45234">
        <w:rPr>
          <w:rFonts w:ascii="Times New Roman" w:hAnsi="Times New Roman"/>
          <w:color w:val="000000"/>
          <w:sz w:val="24"/>
          <w:szCs w:val="24"/>
        </w:rPr>
        <w:t>. Верди в годы оккупации Италии австрийскими войсками. Важнейшие отличительные особенности произведений Верди — сила духа, стремление к свободе, призыв к борьбе.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Дж. Верди.</w:t>
      </w:r>
      <w:r w:rsidRPr="00F45234">
        <w:rPr>
          <w:rFonts w:ascii="Times New Roman" w:hAnsi="Times New Roman"/>
          <w:color w:val="000000"/>
          <w:sz w:val="24"/>
          <w:szCs w:val="24"/>
        </w:rPr>
        <w:t> Марш. Из оперы «Аида»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В путь.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Итальянская народная песня</w:t>
      </w:r>
      <w:r w:rsidRPr="00F45234">
        <w:rPr>
          <w:rFonts w:ascii="Times New Roman" w:hAnsi="Times New Roman"/>
          <w:color w:val="000000"/>
          <w:sz w:val="24"/>
          <w:szCs w:val="24"/>
        </w:rPr>
        <w:t> (пение).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Музыкальная Австрия. В</w:t>
      </w:r>
      <w:r w:rsidR="003B4394"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енские музыкальные классики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Австрия — крупнейший музыкальный центр Европы. Композиторы — венские классики: Й. Гайдн, В. А. Моцарт, Л. Бетховен. Расцвет ряда жанров в их творчестве. Знакомство с жанром квартета. Соединение драматизма и лирики в произведениях В. А. Моцарта (на примере арии Царицы ночи из оперы «Волшебная флейта»).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Й. Гайдн</w:t>
      </w:r>
      <w:r w:rsidRPr="00F45234">
        <w:rPr>
          <w:rFonts w:ascii="Times New Roman" w:hAnsi="Times New Roman"/>
          <w:color w:val="000000"/>
          <w:sz w:val="24"/>
          <w:szCs w:val="24"/>
        </w:rPr>
        <w:t>. Квартет ре минор, соч.76 № 2. IV часть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В.А. Моцарт</w:t>
      </w:r>
      <w:r w:rsidRPr="00F45234">
        <w:rPr>
          <w:rFonts w:ascii="Times New Roman" w:hAnsi="Times New Roman"/>
          <w:color w:val="000000"/>
          <w:sz w:val="24"/>
          <w:szCs w:val="24"/>
        </w:rPr>
        <w:t>. Ария Царицы ночи. Из оперы «Волшебная флейта»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Й. Гайдн, русский текст П. Синявского</w:t>
      </w:r>
      <w:r w:rsidRPr="00F45234">
        <w:rPr>
          <w:rFonts w:ascii="Times New Roman" w:hAnsi="Times New Roman"/>
          <w:color w:val="000000"/>
          <w:sz w:val="24"/>
          <w:szCs w:val="24"/>
        </w:rPr>
        <w:t>. Мы дружим с музыкой (пение).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>Знаменитая</w:t>
      </w:r>
      <w:proofErr w:type="gramStart"/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ороковая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Индивидуально-характерные стилевые особенности творчества композиторов — венских классиков. Лирические образы в музыке В. А. Моцарта. Роль мелодического начала в его сочинениях. Знакомство с жанром симфонии: композиционное строение, исполнительский коллектив (симфонический оркестр).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В.А. Моцарт</w:t>
      </w:r>
      <w:r w:rsidRPr="00F45234">
        <w:rPr>
          <w:rFonts w:ascii="Times New Roman" w:hAnsi="Times New Roman"/>
          <w:color w:val="000000"/>
          <w:sz w:val="24"/>
          <w:szCs w:val="24"/>
        </w:rPr>
        <w:t>. Симфония № 40. I часть. Экспозиция (слушание).</w:t>
      </w:r>
    </w:p>
    <w:p w:rsidR="003B4394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В.А. Моцарт</w:t>
      </w:r>
      <w:r w:rsidRPr="00F45234">
        <w:rPr>
          <w:rFonts w:ascii="Times New Roman" w:hAnsi="Times New Roman"/>
          <w:color w:val="000000"/>
          <w:sz w:val="24"/>
          <w:szCs w:val="24"/>
        </w:rPr>
        <w:t>. Хор «Послушай, как звуки хрустально чисты. Из оперы «Волшебная флейта» (слушание, 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Героические образы Л. Бетховена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Героико-драматический пафос музыки Л. Бетховена. Фортепиано — ведущий солирующий инструмент в эпоху венского классицизма.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Знакомство с жанром сонаты.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lastRenderedPageBreak/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Л. Бетховен.</w:t>
      </w:r>
      <w:r w:rsidRPr="00F45234">
        <w:rPr>
          <w:rFonts w:ascii="Times New Roman" w:hAnsi="Times New Roman"/>
          <w:color w:val="000000"/>
          <w:sz w:val="24"/>
          <w:szCs w:val="24"/>
        </w:rPr>
        <w:t> Соната № 8 «Патетическая» для фортепиано.  I часть. Экспозиция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Л. Бетховен, стихи Г.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Пфеффель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F45234">
        <w:rPr>
          <w:rFonts w:ascii="Times New Roman" w:hAnsi="Times New Roman"/>
          <w:color w:val="000000"/>
          <w:sz w:val="24"/>
          <w:szCs w:val="24"/>
        </w:rPr>
        <w:t>Свободный человек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Песни и танцы Ф. Шуберта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Знакомство с песенными и танцевальными жанрами в творчестве Шуберта. Знакомство с простой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двухчастной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формой  в музыке. Особенности ее строения,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неконтрастность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разделов.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Ф. Шуберт.</w:t>
      </w:r>
      <w:r w:rsidRPr="00F45234">
        <w:rPr>
          <w:rFonts w:ascii="Times New Roman" w:hAnsi="Times New Roman"/>
          <w:color w:val="000000"/>
          <w:sz w:val="24"/>
          <w:szCs w:val="24"/>
        </w:rPr>
        <w:t> В путь. Из вокального цикла «Прекрасная мельничиха»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Ф. Шуберт.</w:t>
      </w:r>
      <w:r w:rsidRPr="00F45234">
        <w:rPr>
          <w:rFonts w:ascii="Times New Roman" w:hAnsi="Times New Roman"/>
          <w:color w:val="000000"/>
          <w:sz w:val="24"/>
          <w:szCs w:val="24"/>
        </w:rPr>
        <w:t> Вальсы, соч. 9 № 1, 9 № 2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Ф. Шуберт.</w:t>
      </w:r>
      <w:r w:rsidRPr="00F45234">
        <w:rPr>
          <w:rFonts w:ascii="Times New Roman" w:hAnsi="Times New Roman"/>
          <w:color w:val="000000"/>
          <w:sz w:val="24"/>
          <w:szCs w:val="24"/>
        </w:rPr>
        <w:t> Музыкальный момент фа минор, соч. 94 № 3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Ф. Шуберт, стихи В. Скотта. 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AveMaria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«Не речей – море ему имя»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Содержательные особенности композиторского творчества И. С. Баха. Роль и место органа в музыке Баха; органные импровизации. Знакомство с жанром токкаты.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И.С. Бах</w:t>
      </w:r>
      <w:r w:rsidRPr="00F45234">
        <w:rPr>
          <w:rFonts w:ascii="Times New Roman" w:hAnsi="Times New Roman"/>
          <w:color w:val="000000"/>
          <w:sz w:val="24"/>
          <w:szCs w:val="24"/>
        </w:rPr>
        <w:t>. Токката  ре минор. «Токката и фуга» для органа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И.С. Бах,</w:t>
      </w:r>
      <w:r w:rsidRPr="00F45234">
        <w:rPr>
          <w:rFonts w:ascii="Times New Roman" w:hAnsi="Times New Roman"/>
          <w:color w:val="000000"/>
          <w:sz w:val="24"/>
          <w:szCs w:val="24"/>
        </w:rPr>
        <w:t>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стихи Т.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Комарницкой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 Осень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И.С. Бах, русский текст М.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Ивенсен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 Зима (пение).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Суровая красота Норвегии. Музыка Э. Грига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Темы и персонажи в произведениях искусства Норвегии. Содержательные особенности творчества Э. Грига.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Э. Григ.</w:t>
      </w:r>
      <w:r w:rsidRPr="00F45234">
        <w:rPr>
          <w:rFonts w:ascii="Times New Roman" w:hAnsi="Times New Roman"/>
          <w:color w:val="000000"/>
          <w:sz w:val="24"/>
          <w:szCs w:val="24"/>
        </w:rPr>
        <w:t xml:space="preserve"> Песня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Сольвейг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. Танец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Анитры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. В пещере горного короля. Из музыки к пьесе Г. Ибсена «Пер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Гюнт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Э. Григ, стихи А. Мунка.</w:t>
      </w:r>
      <w:r w:rsidRPr="00F45234">
        <w:rPr>
          <w:rFonts w:ascii="Times New Roman" w:hAnsi="Times New Roman"/>
          <w:color w:val="000000"/>
          <w:sz w:val="24"/>
          <w:szCs w:val="24"/>
        </w:rPr>
        <w:t> Заход солнца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Волшебный смычок.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Норвежская народная песня </w:t>
      </w:r>
      <w:r w:rsidRPr="00F45234">
        <w:rPr>
          <w:rFonts w:ascii="Times New Roman" w:hAnsi="Times New Roman"/>
          <w:color w:val="000000"/>
          <w:sz w:val="24"/>
          <w:szCs w:val="24"/>
        </w:rPr>
        <w:t>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Камертон.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 Норвежская народная песня,</w:t>
      </w:r>
      <w:r w:rsidRPr="00F45234">
        <w:rPr>
          <w:rFonts w:ascii="Times New Roman" w:hAnsi="Times New Roman"/>
          <w:color w:val="000000"/>
          <w:sz w:val="24"/>
          <w:szCs w:val="24"/>
        </w:rPr>
        <w:t> обработка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Г. Струве </w:t>
      </w:r>
      <w:r w:rsidRPr="00F45234">
        <w:rPr>
          <w:rFonts w:ascii="Times New Roman" w:hAnsi="Times New Roman"/>
          <w:color w:val="000000"/>
          <w:sz w:val="24"/>
          <w:szCs w:val="24"/>
        </w:rPr>
        <w:t>(пение).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«Так полюбил я древние дороги…»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Полисемичность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слова дорога. Духовные и исторические события в «памяти» русских дорог. Отражение темы дороги в произведениях искусства.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П. Чайковский</w:t>
      </w:r>
      <w:r w:rsidRPr="00F45234">
        <w:rPr>
          <w:rFonts w:ascii="Times New Roman" w:hAnsi="Times New Roman"/>
          <w:color w:val="000000"/>
          <w:sz w:val="24"/>
          <w:szCs w:val="24"/>
        </w:rPr>
        <w:t>. Симфония № 1 «Зимние грёзы». I часть. Фрагмент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А.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Алябьев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, стихи А. Пушкина. Зимняя дорога (пение).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3B4394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Ноктюрны Ф. Шопена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Знакомство с жанром ноктюрна: значение слова ноктюрн, особенности содержания, воплощение содержания в средствах музыкальной выразительности. Жанр ноктюрна в творчестве Ф. Шопена.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Ф. Шопен.</w:t>
      </w:r>
      <w:r w:rsidRPr="00F45234">
        <w:rPr>
          <w:rFonts w:ascii="Times New Roman" w:hAnsi="Times New Roman"/>
          <w:color w:val="000000"/>
          <w:sz w:val="24"/>
          <w:szCs w:val="24"/>
        </w:rPr>
        <w:t> Ноктюрн ре-бемоль мажор, соч. 27 № 2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Ф. Шопен, стихи С.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Витлицкого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F45234">
        <w:rPr>
          <w:rFonts w:ascii="Times New Roman" w:hAnsi="Times New Roman"/>
          <w:color w:val="000000"/>
          <w:sz w:val="24"/>
          <w:szCs w:val="24"/>
        </w:rPr>
        <w:t>Весна (пение).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 Шопена – Это пушки, прикрытые цветами»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«Революционный этюд» Ф. Шопена как пламенный отклик на события национально-освободительного восстания в Польше 1830 г. Сравнение двух произведений Шопена — ноктюрна ре-бемоль мажор и «Революционного этюда» — с точки зрения воплощения контрастных музыкальных образов.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Ф. Шопен. </w:t>
      </w:r>
      <w:r w:rsidRPr="00F45234">
        <w:rPr>
          <w:rFonts w:ascii="Times New Roman" w:hAnsi="Times New Roman"/>
          <w:color w:val="000000"/>
          <w:sz w:val="24"/>
          <w:szCs w:val="24"/>
        </w:rPr>
        <w:t xml:space="preserve">Этюд </w:t>
      </w:r>
      <w:proofErr w:type="gramStart"/>
      <w:r w:rsidRPr="00F45234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F45234">
        <w:rPr>
          <w:rFonts w:ascii="Times New Roman" w:hAnsi="Times New Roman"/>
          <w:color w:val="000000"/>
          <w:sz w:val="24"/>
          <w:szCs w:val="24"/>
        </w:rPr>
        <w:t xml:space="preserve"> минор «Революционный», соч. 10 № 12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Б.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Броневицкий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, стихи В. Беккера.</w:t>
      </w:r>
      <w:r w:rsidRPr="00F45234">
        <w:rPr>
          <w:rFonts w:ascii="Times New Roman" w:hAnsi="Times New Roman"/>
          <w:color w:val="000000"/>
          <w:sz w:val="24"/>
          <w:szCs w:val="24"/>
        </w:rPr>
        <w:t> Сердце Шопена (слушание, 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Арлекин и Пьеро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Народный танец-шествие карнавал. Карнавал в Италии: его характер, атрибутика, персонажи. Тема карнавала в одноименном  фортепианном произведении Р. Шумана (на примере пьес «Арлекин» и «Пьеро»). Психология образа в романсе К. Дебюсси «Пьеро».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Р. Шуман</w:t>
      </w:r>
      <w:r w:rsidRPr="00F45234">
        <w:rPr>
          <w:rFonts w:ascii="Times New Roman" w:hAnsi="Times New Roman"/>
          <w:color w:val="000000"/>
          <w:sz w:val="24"/>
          <w:szCs w:val="24"/>
        </w:rPr>
        <w:t>. Арлекин. Пьеро. Из фортепианного цикла «Карнавал»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К. Дебюсси, стихи Т.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Банвиля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Пьеро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Н. Савичева, стихи В.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Куксова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Песня о цирке (пение).</w:t>
      </w:r>
    </w:p>
    <w:p w:rsidR="0099298D" w:rsidRPr="00F45234" w:rsidRDefault="0099298D" w:rsidP="005D4263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подводном царстве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Воплощение сказочных (фантастических) образов подводного царства в музыке. Сравнение музыкальных образов — Н. Римский-Корсаков «Шествие чуд морских» и Р. Щедрин «Золотые рыбки» — с точки зрения воплощения в них процесса и результата музыкального развития.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Н.А. Римский-Корсаков.</w:t>
      </w:r>
      <w:r w:rsidRPr="00F45234">
        <w:rPr>
          <w:rFonts w:ascii="Times New Roman" w:hAnsi="Times New Roman"/>
          <w:color w:val="000000"/>
          <w:sz w:val="24"/>
          <w:szCs w:val="24"/>
        </w:rPr>
        <w:t> Шествие чуд морских. Из оперы «Садко»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Р. Щедрин.</w:t>
      </w:r>
      <w:r w:rsidRPr="00F45234">
        <w:rPr>
          <w:rFonts w:ascii="Times New Roman" w:hAnsi="Times New Roman"/>
          <w:color w:val="000000"/>
          <w:sz w:val="24"/>
          <w:szCs w:val="24"/>
        </w:rPr>
        <w:t> Золотые рыбки. Из балета «Конёк-горбунок»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Г.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Фиртич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, стихи Е.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Черновецкого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 Песня о названиях кораблей (пение).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>Цвет и звук: «музыка витража»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Витражи в области изобразительных искусств и в музыке. Эффекты «музыкального витража» в музыке О.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Мессиана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. Игра красок в музыке органного цикла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Мессиана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«Рождество Господне».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О.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Мессиан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 Пастухи (№ 2). Из органного цикла «Рождество Господне»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Г.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Фрид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, стихи А. Бродского.</w:t>
      </w:r>
      <w:r w:rsidRPr="00F45234">
        <w:rPr>
          <w:rFonts w:ascii="Times New Roman" w:hAnsi="Times New Roman"/>
          <w:color w:val="000000"/>
          <w:sz w:val="24"/>
          <w:szCs w:val="24"/>
        </w:rPr>
        <w:t> Ветер (пение).</w:t>
      </w:r>
    </w:p>
    <w:p w:rsidR="003B4394" w:rsidRPr="00F45234" w:rsidRDefault="003B4394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Вознесение к звездам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Тема Востока в творчестве О.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Мессиана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: «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Турангалила-симфония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». Смысловые грани названия произведения, особенности композиции, оригинальность инструментовки. Грандиозность музыкального действия в кульминационной части симфонии «Ликование звезд».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О.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Мессиан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F45234">
        <w:rPr>
          <w:rFonts w:ascii="Times New Roman" w:hAnsi="Times New Roman"/>
          <w:color w:val="000000"/>
          <w:sz w:val="24"/>
          <w:szCs w:val="24"/>
        </w:rPr>
        <w:t>Ликование звёзд. V часть. Из «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Турангагилы-симфонии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» (слушание).</w:t>
      </w:r>
    </w:p>
    <w:p w:rsidR="006A04FE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Шаинский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, стихи С. Козлова.</w:t>
      </w:r>
      <w:r w:rsidRPr="00F45234">
        <w:rPr>
          <w:rFonts w:ascii="Times New Roman" w:hAnsi="Times New Roman"/>
          <w:color w:val="000000"/>
          <w:sz w:val="24"/>
          <w:szCs w:val="24"/>
        </w:rPr>
        <w:t> Облака (пение).</w:t>
      </w:r>
    </w:p>
    <w:p w:rsidR="006A04FE" w:rsidRPr="00F45234" w:rsidRDefault="006A04FE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Симфонический оркестр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Группы музыкальных инструментов, входящих в состав симфонического оркестра.  Родство инструментов внутри каждой группы. Тембровые особенности (возможности) звучания инструментов симфонического оркестра.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Б. Бриттен.</w:t>
      </w:r>
      <w:r w:rsidRPr="00F45234">
        <w:rPr>
          <w:rFonts w:ascii="Times New Roman" w:hAnsi="Times New Roman"/>
          <w:color w:val="000000"/>
          <w:sz w:val="24"/>
          <w:szCs w:val="24"/>
        </w:rPr>
        <w:t xml:space="preserve"> Вариации и фуга на тему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Пёрселла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(Путеводитель по оркестру для молодёжи)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А. Сальери.</w:t>
      </w:r>
      <w:r w:rsidRPr="00F45234">
        <w:rPr>
          <w:rFonts w:ascii="Times New Roman" w:hAnsi="Times New Roman"/>
          <w:color w:val="000000"/>
          <w:sz w:val="24"/>
          <w:szCs w:val="24"/>
        </w:rPr>
        <w:t> Втроём как один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Е. Адлер, стихи В.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Семернина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Наш оркестр (пение).</w:t>
      </w:r>
    </w:p>
    <w:p w:rsidR="006A04FE" w:rsidRPr="00F45234" w:rsidRDefault="006A04FE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Поэма огня «Прометей»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Претворение мифа о Прометее в поэме огня  А. Скрябина «Прометей». Прометеев аккорд.  Введение световой строки в партитуру поэмы. Воплощение «громадного лучезарного подъема» средствами симфонического оркестра и хора.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А. Скрябин.</w:t>
      </w:r>
      <w:r w:rsidRPr="00F45234">
        <w:rPr>
          <w:rFonts w:ascii="Times New Roman" w:hAnsi="Times New Roman"/>
          <w:color w:val="000000"/>
          <w:sz w:val="24"/>
          <w:szCs w:val="24"/>
        </w:rPr>
        <w:t> Прометей. Кода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Г. Струве, стихи В. Орлова.</w:t>
      </w:r>
      <w:r w:rsidRPr="00F45234">
        <w:rPr>
          <w:rFonts w:ascii="Times New Roman" w:hAnsi="Times New Roman"/>
          <w:color w:val="000000"/>
          <w:sz w:val="24"/>
          <w:szCs w:val="24"/>
        </w:rPr>
        <w:t> Учитесь держаться в седле (пение).</w:t>
      </w:r>
    </w:p>
    <w:p w:rsidR="006A04FE" w:rsidRPr="00F45234" w:rsidRDefault="006A04FE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«Жизненные правила для музыкантов» Р. Шумана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Продолжение начатого в 3 классе знакомства с важнейшими правилами, адресованными  Р. Шуманом юным музыкантам.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Повторение песенного материала по выбору учителя (учащихся).</w:t>
      </w:r>
    </w:p>
    <w:p w:rsidR="006A04FE" w:rsidRPr="00F45234" w:rsidRDefault="006A04FE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proofErr w:type="gramStart"/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>Джазовой</w:t>
      </w:r>
      <w:proofErr w:type="gramEnd"/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оркестр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Рождение джаза в Америке. Ритм как первооснова джазовой музыки. Группа солирующих инструментов и ритмическая группа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Джаз-банда. Претворение джазовых ритмов, интонаций, тембров в опере </w:t>
      </w:r>
      <w:proofErr w:type="gramStart"/>
      <w:r w:rsidRPr="00F45234">
        <w:rPr>
          <w:rFonts w:ascii="Times New Roman" w:hAnsi="Times New Roman"/>
          <w:color w:val="000000"/>
          <w:sz w:val="24"/>
          <w:szCs w:val="24"/>
        </w:rPr>
        <w:t>Дж</w:t>
      </w:r>
      <w:proofErr w:type="gramEnd"/>
      <w:r w:rsidRPr="00F45234">
        <w:rPr>
          <w:rFonts w:ascii="Times New Roman" w:hAnsi="Times New Roman"/>
          <w:color w:val="000000"/>
          <w:sz w:val="24"/>
          <w:szCs w:val="24"/>
        </w:rPr>
        <w:t>. Гершвина «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Порги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Бесс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».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Дж. Гершвин</w:t>
      </w:r>
      <w:r w:rsidRPr="00F45234">
        <w:rPr>
          <w:rFonts w:ascii="Times New Roman" w:hAnsi="Times New Roman"/>
          <w:color w:val="000000"/>
          <w:sz w:val="24"/>
          <w:szCs w:val="24"/>
        </w:rPr>
        <w:t xml:space="preserve">. Песня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Порги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 Из оперы «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Порги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Бесс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Я.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Дубравин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, стихи В. Суслова.</w:t>
      </w:r>
      <w:r w:rsidRPr="00F45234">
        <w:rPr>
          <w:rFonts w:ascii="Times New Roman" w:hAnsi="Times New Roman"/>
          <w:color w:val="000000"/>
          <w:sz w:val="24"/>
          <w:szCs w:val="24"/>
        </w:rPr>
        <w:t> Джаз (пение, игра на детских музыкальных инструментах).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Р. Бойко, стихи В. Викторова</w:t>
      </w:r>
      <w:r w:rsidRPr="00F45234">
        <w:rPr>
          <w:rFonts w:ascii="Times New Roman" w:hAnsi="Times New Roman"/>
          <w:color w:val="000000"/>
          <w:sz w:val="24"/>
          <w:szCs w:val="24"/>
        </w:rPr>
        <w:t>. Дело было в Каролине (пение).</w:t>
      </w:r>
    </w:p>
    <w:p w:rsidR="006A04FE" w:rsidRPr="00F45234" w:rsidRDefault="006A04FE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Что такое мюзикл?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Знакомство с жанром мюзикл: специфика содержания, особенности композиционного строения.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Р.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Роджерс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, русский текст М.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Цейтлиной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Музыкальные фрагменты из кинофильма «Звуки музыки»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В. Семенов.</w:t>
      </w:r>
      <w:r w:rsidRPr="00F45234">
        <w:rPr>
          <w:rFonts w:ascii="Times New Roman" w:hAnsi="Times New Roman"/>
          <w:color w:val="000000"/>
          <w:sz w:val="24"/>
          <w:szCs w:val="24"/>
        </w:rPr>
        <w:t xml:space="preserve"> Когда я стану миллионером. Из мюзикла «Том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Сойер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и другие»</w:t>
      </w:r>
    </w:p>
    <w:p w:rsidR="006A04FE" w:rsidRPr="00F45234" w:rsidRDefault="006A04FE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6A04FE" w:rsidRPr="00F45234" w:rsidRDefault="006A04FE" w:rsidP="005D4263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 небом Парижа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Культурно-исторические памятники Парижа. Музыкальный Париж: многообразие стилей и жанров. Роль песни в исполнительском творчестве Э.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Пиаф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Я ни о чём не жалею. Под небом Парижа. Гимн любви. Песни из репертуара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Э.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Пиаф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Косма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 Музыка к кинофильмам «Игрушка», «Папаши»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Э.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Морриконе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 Музыка к кинофильму «Профессионал»  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КадэРуссель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>.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Французская народная песня</w:t>
      </w:r>
      <w:r w:rsidRPr="00F45234">
        <w:rPr>
          <w:rFonts w:ascii="Times New Roman" w:hAnsi="Times New Roman"/>
          <w:color w:val="000000"/>
          <w:sz w:val="24"/>
          <w:szCs w:val="24"/>
        </w:rPr>
        <w:t> 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Пастушка. </w:t>
      </w: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Французская народная песня</w:t>
      </w:r>
      <w:r w:rsidRPr="00F45234">
        <w:rPr>
          <w:rFonts w:ascii="Times New Roman" w:hAnsi="Times New Roman"/>
          <w:color w:val="000000"/>
          <w:sz w:val="24"/>
          <w:szCs w:val="24"/>
        </w:rPr>
        <w:t> (пение).</w:t>
      </w:r>
    </w:p>
    <w:p w:rsidR="006A04FE" w:rsidRPr="00F45234" w:rsidRDefault="006A04FE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Петербург. Белые ночи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Междисциплинарная тема. Отражение явления белых ночей в произведениях искусства: прозе, поэзии, музыке. Соотнесение и сравнение образов художественных произведений.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  <w:u w:val="single"/>
        </w:rPr>
        <w:t>Художественный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proofErr w:type="gramStart"/>
      <w:r w:rsidRPr="00F4523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452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а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К. Паустовский. Белая ночь. Фрагмент.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proofErr w:type="gramStart"/>
      <w:r w:rsidRPr="00F4523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45234">
        <w:rPr>
          <w:rFonts w:ascii="Times New Roman" w:hAnsi="Times New Roman"/>
          <w:color w:val="000000"/>
          <w:sz w:val="24"/>
          <w:szCs w:val="24"/>
        </w:rPr>
        <w:t xml:space="preserve"> о э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и я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А. Пушкин. Медный всадник. Фрагмент.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 xml:space="preserve">М у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</w:rPr>
        <w:t xml:space="preserve"> к а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П. Чайковский. Май. Белые ночи. Из фортепианного цикла «Времена года»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  <w:u w:val="single"/>
        </w:rPr>
        <w:t xml:space="preserve">Песенный </w:t>
      </w:r>
      <w:proofErr w:type="spellStart"/>
      <w:r w:rsidRPr="00F45234">
        <w:rPr>
          <w:rFonts w:ascii="Times New Roman" w:hAnsi="Times New Roman"/>
          <w:color w:val="000000"/>
          <w:sz w:val="24"/>
          <w:szCs w:val="24"/>
          <w:u w:val="single"/>
        </w:rPr>
        <w:t>репуртуар</w:t>
      </w:r>
      <w:proofErr w:type="spellEnd"/>
      <w:r w:rsidRPr="00F45234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Г. Портнов, стихи Е. Гвоздева. Белые ночи (пение)</w:t>
      </w:r>
    </w:p>
    <w:p w:rsidR="008843C1" w:rsidRPr="00F45234" w:rsidRDefault="008843C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«Москва! Как много в этом звуке…»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lastRenderedPageBreak/>
        <w:t>Москва — крупнейший исторический, научный и культурный центр России и в мире (краткий культурно-исторический экскурс).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Страницы истории, связанные с Москвой, запечатленные в произведениях литературы и искусства.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П. Чайковский.</w:t>
      </w:r>
      <w:r w:rsidRPr="00F45234">
        <w:rPr>
          <w:rFonts w:ascii="Times New Roman" w:hAnsi="Times New Roman"/>
          <w:color w:val="000000"/>
          <w:sz w:val="24"/>
          <w:szCs w:val="24"/>
        </w:rPr>
        <w:t> Кантата «Москва». № 3. Хор (слушание, 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О.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Газманов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Москва, звонят колокола (слушание, 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А. Петров, стихи Г.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Шпаликова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Я иду, шагаю по Москве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Г. Свиридов, стихи А.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Барто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Песня о Москве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М.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Ротерштейн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, стихи И.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Бурсова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45234">
        <w:rPr>
          <w:rFonts w:ascii="Times New Roman" w:hAnsi="Times New Roman"/>
          <w:color w:val="000000"/>
          <w:sz w:val="24"/>
          <w:szCs w:val="24"/>
        </w:rPr>
        <w:t> У Кремлёвской стены (пение).</w:t>
      </w:r>
    </w:p>
    <w:p w:rsidR="008843C1" w:rsidRPr="00F45234" w:rsidRDefault="008843C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«Россия – священная наша держава, Россия – любимая наша страна» 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Гимн Российской Федерации — звучащий символ государства. Знакомство с жанром гимна, характером его содержания и исполнения.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color w:val="000000"/>
          <w:sz w:val="24"/>
          <w:szCs w:val="24"/>
        </w:rPr>
        <w:t>Музыкальный материал: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П. Чайковский.</w:t>
      </w:r>
      <w:r w:rsidRPr="00F45234">
        <w:rPr>
          <w:rFonts w:ascii="Times New Roman" w:hAnsi="Times New Roman"/>
          <w:color w:val="000000"/>
          <w:sz w:val="24"/>
          <w:szCs w:val="24"/>
        </w:rPr>
        <w:t> Торжественная увертюра «1812 год». Фрагмент (слушание).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 xml:space="preserve">Р. </w:t>
      </w:r>
      <w:proofErr w:type="spellStart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Тульбович</w:t>
      </w:r>
      <w:proofErr w:type="spellEnd"/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, стихи Л. Глазковой.</w:t>
      </w:r>
      <w:r w:rsidRPr="00F45234">
        <w:rPr>
          <w:rFonts w:ascii="Times New Roman" w:hAnsi="Times New Roman"/>
          <w:color w:val="000000"/>
          <w:sz w:val="24"/>
          <w:szCs w:val="24"/>
        </w:rPr>
        <w:t> Детям мира (пение).</w:t>
      </w:r>
    </w:p>
    <w:p w:rsidR="000C19B1" w:rsidRPr="00F45234" w:rsidRDefault="000C19B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5234">
        <w:rPr>
          <w:rFonts w:ascii="Times New Roman" w:hAnsi="Times New Roman"/>
          <w:i/>
          <w:iCs/>
          <w:color w:val="000000"/>
          <w:sz w:val="24"/>
          <w:szCs w:val="24"/>
        </w:rPr>
        <w:t>Н. Смирнов.</w:t>
      </w:r>
      <w:r w:rsidRPr="00F45234">
        <w:rPr>
          <w:rFonts w:ascii="Times New Roman" w:hAnsi="Times New Roman"/>
          <w:color w:val="000000"/>
          <w:sz w:val="24"/>
          <w:szCs w:val="24"/>
        </w:rPr>
        <w:t> Не грусти, улыбнись и пой (пение).</w:t>
      </w:r>
    </w:p>
    <w:p w:rsidR="008843C1" w:rsidRPr="00F45234" w:rsidRDefault="008843C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0C19B1" w:rsidRPr="00F45234" w:rsidRDefault="000C19B1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</w:rPr>
      </w:pPr>
    </w:p>
    <w:p w:rsidR="00F863FF" w:rsidRPr="00F45234" w:rsidRDefault="00F863FF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3FF" w:rsidRPr="00F45234" w:rsidRDefault="00F863FF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3FF" w:rsidRPr="00F45234" w:rsidRDefault="00F863FF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3FF" w:rsidRDefault="00F863FF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234" w:rsidRDefault="00F45234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F45234" w:rsidSect="00607BA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843C1" w:rsidRPr="00F45234" w:rsidRDefault="008843C1" w:rsidP="005D426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523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843C1" w:rsidRPr="00F45234" w:rsidRDefault="008843C1" w:rsidP="005D42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</w:p>
    <w:tbl>
      <w:tblPr>
        <w:tblStyle w:val="a9"/>
        <w:tblW w:w="0" w:type="auto"/>
        <w:tblLook w:val="04A0"/>
      </w:tblPr>
      <w:tblGrid>
        <w:gridCol w:w="1045"/>
        <w:gridCol w:w="5505"/>
        <w:gridCol w:w="3304"/>
      </w:tblGrid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</w:tcPr>
          <w:p w:rsidR="006A04FE" w:rsidRPr="00F45234" w:rsidRDefault="007546D5" w:rsidP="005D426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74" w:type="dxa"/>
          </w:tcPr>
          <w:p w:rsidR="006A04FE" w:rsidRPr="00F45234" w:rsidRDefault="007546D5" w:rsidP="005D426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A04FE" w:rsidRPr="00F45234" w:rsidTr="00626232">
        <w:trPr>
          <w:trHeight w:val="277"/>
        </w:trPr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«Россия – любимая наша страна…»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Великое содружество русских композиторов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Востока в творчестве русских композиторов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 Украины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 Белоруссии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Музыкант из </w:t>
            </w:r>
            <w:proofErr w:type="spellStart"/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Желязовой</w:t>
            </w:r>
            <w:proofErr w:type="spellEnd"/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Воли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Блеск и мощь полонеза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Музыкальное путешествие в Италию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«Народный» композитор Италии Джузеппе Верди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Музыкальная Австрия. Венские музыкальные классики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Знаменитая</w:t>
            </w:r>
            <w:proofErr w:type="gramStart"/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ороковая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Героические образы Л. Бетховена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Песни и танцы Ф. Шуберта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«Не речей – море ему имя»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Суровая красота Норвегии. Музыка Э. Грига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sz w:val="24"/>
                <w:szCs w:val="24"/>
              </w:rPr>
              <w:t>«Так полюбил я древние дороги…»</w:t>
            </w:r>
          </w:p>
        </w:tc>
        <w:tc>
          <w:tcPr>
            <w:tcW w:w="3474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sz w:val="24"/>
                <w:szCs w:val="24"/>
              </w:rPr>
              <w:t xml:space="preserve">Ноктюрны Ф. Шопена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sz w:val="24"/>
                <w:szCs w:val="24"/>
              </w:rPr>
              <w:t xml:space="preserve">Музыка Шопена – Это пушки, прикрытые цветами»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sz w:val="24"/>
                <w:szCs w:val="24"/>
              </w:rPr>
              <w:t xml:space="preserve">Арлекин и Пьеро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sz w:val="24"/>
                <w:szCs w:val="24"/>
              </w:rPr>
              <w:t xml:space="preserve">В подводном царстве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sz w:val="24"/>
                <w:szCs w:val="24"/>
              </w:rPr>
              <w:t>Цвет и звук: «музыка витража»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sz w:val="24"/>
                <w:szCs w:val="24"/>
              </w:rPr>
              <w:t xml:space="preserve">Вознесение к звездам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sz w:val="24"/>
                <w:szCs w:val="24"/>
              </w:rPr>
              <w:t xml:space="preserve">Симфонический оркестр 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sz w:val="24"/>
                <w:szCs w:val="24"/>
              </w:rPr>
              <w:t>Поэма огня «Прометей»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45" w:type="dxa"/>
          </w:tcPr>
          <w:p w:rsidR="006A04FE" w:rsidRPr="00F45234" w:rsidRDefault="006A04FE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«Жизненные правила для музыкантов» Р. Шумана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45" w:type="dxa"/>
          </w:tcPr>
          <w:p w:rsidR="006A04FE" w:rsidRPr="00F45234" w:rsidRDefault="008843C1" w:rsidP="005D42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Джазовой</w:t>
            </w:r>
            <w:proofErr w:type="gramEnd"/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оркестр</w:t>
            </w:r>
          </w:p>
        </w:tc>
        <w:tc>
          <w:tcPr>
            <w:tcW w:w="3474" w:type="dxa"/>
          </w:tcPr>
          <w:p w:rsidR="006A04FE" w:rsidRPr="00F45234" w:rsidRDefault="006A04FE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45" w:type="dxa"/>
          </w:tcPr>
          <w:p w:rsidR="006A04FE" w:rsidRPr="00F45234" w:rsidRDefault="008843C1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Что такое мюзикл? </w:t>
            </w:r>
          </w:p>
        </w:tc>
        <w:tc>
          <w:tcPr>
            <w:tcW w:w="3474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45" w:type="dxa"/>
          </w:tcPr>
          <w:p w:rsidR="006A04FE" w:rsidRPr="00F45234" w:rsidRDefault="008843C1" w:rsidP="005D42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 небом Парижа</w:t>
            </w:r>
          </w:p>
        </w:tc>
        <w:tc>
          <w:tcPr>
            <w:tcW w:w="3474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45" w:type="dxa"/>
          </w:tcPr>
          <w:p w:rsidR="006A04FE" w:rsidRPr="00F45234" w:rsidRDefault="008843C1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Петербург. Белые ночи </w:t>
            </w:r>
          </w:p>
        </w:tc>
        <w:tc>
          <w:tcPr>
            <w:tcW w:w="3474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45" w:type="dxa"/>
          </w:tcPr>
          <w:p w:rsidR="006A04FE" w:rsidRPr="00F45234" w:rsidRDefault="008843C1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«Москва! Как много в этом звуке…» </w:t>
            </w:r>
          </w:p>
        </w:tc>
        <w:tc>
          <w:tcPr>
            <w:tcW w:w="3474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4FE" w:rsidRPr="00F45234" w:rsidTr="00626232">
        <w:tc>
          <w:tcPr>
            <w:tcW w:w="1101" w:type="dxa"/>
          </w:tcPr>
          <w:p w:rsidR="006A04FE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45" w:type="dxa"/>
          </w:tcPr>
          <w:p w:rsidR="006A04FE" w:rsidRPr="00F45234" w:rsidRDefault="008843C1" w:rsidP="005D4263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«Россия – священная наша держава, Россия – любимая наша страна» </w:t>
            </w:r>
          </w:p>
        </w:tc>
        <w:tc>
          <w:tcPr>
            <w:tcW w:w="3474" w:type="dxa"/>
          </w:tcPr>
          <w:p w:rsidR="006A04FE" w:rsidRPr="00F45234" w:rsidRDefault="00AD186B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43C1" w:rsidRPr="00F45234" w:rsidTr="00626232">
        <w:tc>
          <w:tcPr>
            <w:tcW w:w="1101" w:type="dxa"/>
          </w:tcPr>
          <w:p w:rsidR="008843C1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</w:tcPr>
          <w:p w:rsidR="008843C1" w:rsidRPr="00F45234" w:rsidRDefault="008843C1" w:rsidP="005D42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74" w:type="dxa"/>
          </w:tcPr>
          <w:p w:rsidR="008843C1" w:rsidRPr="00F45234" w:rsidRDefault="008843C1" w:rsidP="005D42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3</w:t>
            </w:r>
            <w:r w:rsidR="00AD186B" w:rsidRPr="00F45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843C1" w:rsidRPr="00F45234" w:rsidRDefault="008843C1" w:rsidP="005D426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  <w:sectPr w:rsidR="008843C1" w:rsidRPr="00F45234" w:rsidSect="00F4523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54059" w:rsidRPr="00F45234" w:rsidRDefault="00C54059" w:rsidP="005D426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4523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9298D" w:rsidRPr="00F45234" w:rsidRDefault="0099298D" w:rsidP="005D426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10"/>
        <w:gridCol w:w="992"/>
        <w:gridCol w:w="1418"/>
        <w:gridCol w:w="1559"/>
        <w:gridCol w:w="2551"/>
        <w:gridCol w:w="2694"/>
      </w:tblGrid>
      <w:tr w:rsidR="00BE2494" w:rsidRPr="00F45234" w:rsidTr="00A62371">
        <w:trPr>
          <w:trHeight w:val="562"/>
        </w:trPr>
        <w:tc>
          <w:tcPr>
            <w:tcW w:w="568" w:type="dxa"/>
            <w:vMerge w:val="restart"/>
            <w:vAlign w:val="center"/>
          </w:tcPr>
          <w:p w:rsidR="00BE2494" w:rsidRPr="00F45234" w:rsidRDefault="00BE2494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2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52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452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vAlign w:val="center"/>
          </w:tcPr>
          <w:p w:rsidR="00BE2494" w:rsidRPr="00F45234" w:rsidRDefault="00BE2494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E2494" w:rsidRPr="00F45234" w:rsidRDefault="00BE2494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  <w:vAlign w:val="center"/>
          </w:tcPr>
          <w:p w:rsidR="00BE2494" w:rsidRPr="00F45234" w:rsidRDefault="00BE2494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Align w:val="center"/>
          </w:tcPr>
          <w:p w:rsidR="00BE2494" w:rsidRPr="00F45234" w:rsidRDefault="00BE2494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4" w:type="dxa"/>
            <w:vAlign w:val="center"/>
          </w:tcPr>
          <w:p w:rsidR="00BE2494" w:rsidRPr="00F45234" w:rsidRDefault="00BE2494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256B28" w:rsidRPr="00F45234" w:rsidTr="00256B28">
        <w:trPr>
          <w:trHeight w:val="285"/>
        </w:trPr>
        <w:tc>
          <w:tcPr>
            <w:tcW w:w="568" w:type="dxa"/>
            <w:vMerge/>
            <w:vAlign w:val="center"/>
          </w:tcPr>
          <w:p w:rsidR="00256B28" w:rsidRPr="00F45234" w:rsidRDefault="00256B28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56B28" w:rsidRPr="00F45234" w:rsidRDefault="00256B28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56B28" w:rsidRPr="00F45234" w:rsidRDefault="00256B28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B28" w:rsidRPr="00F45234" w:rsidRDefault="00256B28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/>
                <w:sz w:val="24"/>
                <w:szCs w:val="24"/>
              </w:rPr>
              <w:t>4 а</w:t>
            </w:r>
          </w:p>
        </w:tc>
        <w:tc>
          <w:tcPr>
            <w:tcW w:w="1559" w:type="dxa"/>
          </w:tcPr>
          <w:p w:rsidR="00256B28" w:rsidRPr="00F45234" w:rsidRDefault="00256B28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b/>
                <w:sz w:val="24"/>
                <w:szCs w:val="24"/>
              </w:rPr>
              <w:t>4 б</w:t>
            </w:r>
          </w:p>
          <w:p w:rsidR="00256B28" w:rsidRPr="00F45234" w:rsidRDefault="00256B28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6B28" w:rsidRPr="00F45234" w:rsidRDefault="00256B28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B28" w:rsidRPr="00F45234" w:rsidRDefault="00256B28" w:rsidP="005D42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47E3" w:rsidRPr="00F45234" w:rsidTr="00256B28">
        <w:trPr>
          <w:trHeight w:val="986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«Россия – любимая наша страна…»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5647E3" w:rsidRDefault="005647E3" w:rsidP="00B009DD">
            <w:pPr>
              <w:pStyle w:val="a3"/>
              <w:shd w:val="clear" w:color="auto" w:fill="FFFFFF"/>
              <w:spacing w:before="0" w:after="0"/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гимн.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Великое содружество русских композиторов.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русские композиторы. «Могучая кучка».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Великое содружество русских композиторов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русские композиторы. «Могучая кучка».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Тема Востока в творчестве русских композиторов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особенности Восточной музыки.</w:t>
            </w:r>
          </w:p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Понятия: интонация, мелодика.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Тема Востока в творчестве русских композиторов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особенности Восточной музыки.</w:t>
            </w:r>
          </w:p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Понятия: интонация, мелодика.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Музыка Украины.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>
            <w:pPr>
              <w:rPr>
                <w:iCs/>
                <w:spacing w:val="-9"/>
              </w:rPr>
            </w:pPr>
          </w:p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iCs/>
                <w:spacing w:val="-9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особенности музыки Украинского народа.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Музыка Белоруссии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>
            <w:pPr>
              <w:rPr>
                <w:iCs/>
                <w:spacing w:val="-9"/>
              </w:rPr>
            </w:pPr>
          </w:p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iCs/>
                <w:spacing w:val="-9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особенности музыки Белорусского народа.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71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 xml:space="preserve">Музыкант из </w:t>
            </w:r>
            <w:proofErr w:type="spellStart"/>
            <w:r w:rsidRPr="00F45234">
              <w:rPr>
                <w:rFonts w:ascii="Times New Roman" w:hAnsi="Times New Roman"/>
                <w:sz w:val="24"/>
                <w:szCs w:val="24"/>
              </w:rPr>
              <w:t>Желязовой</w:t>
            </w:r>
            <w:proofErr w:type="spellEnd"/>
            <w:r w:rsidRPr="00F45234">
              <w:rPr>
                <w:rFonts w:ascii="Times New Roman" w:hAnsi="Times New Roman"/>
                <w:sz w:val="24"/>
                <w:szCs w:val="24"/>
              </w:rPr>
              <w:t xml:space="preserve"> Воли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2E648F" w:rsidRDefault="005647E3" w:rsidP="005D12C8"/>
        </w:tc>
        <w:tc>
          <w:tcPr>
            <w:tcW w:w="1559" w:type="dxa"/>
          </w:tcPr>
          <w:p w:rsidR="005647E3" w:rsidRPr="002E648F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Понятие: ноктюрн.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Блеск и мощь полонеза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4C0865" w:rsidRDefault="005647E3" w:rsidP="005D12C8">
            <w:pPr>
              <w:rPr>
                <w:iCs/>
                <w:spacing w:val="-9"/>
              </w:rPr>
            </w:pPr>
          </w:p>
        </w:tc>
        <w:tc>
          <w:tcPr>
            <w:tcW w:w="1559" w:type="dxa"/>
          </w:tcPr>
          <w:p w:rsidR="005647E3" w:rsidRPr="004C0865" w:rsidRDefault="005647E3" w:rsidP="00B009DD">
            <w:pPr>
              <w:spacing w:after="0" w:line="240" w:lineRule="auto"/>
              <w:rPr>
                <w:iCs/>
                <w:spacing w:val="-9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Понятие: полонез.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Музыкальное путешествие в Италию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4C0865" w:rsidRDefault="005647E3" w:rsidP="005D12C8">
            <w:pPr>
              <w:rPr>
                <w:iCs/>
                <w:spacing w:val="-9"/>
              </w:rPr>
            </w:pPr>
          </w:p>
        </w:tc>
        <w:tc>
          <w:tcPr>
            <w:tcW w:w="1559" w:type="dxa"/>
          </w:tcPr>
          <w:p w:rsidR="005647E3" w:rsidRPr="004C0865" w:rsidRDefault="005647E3" w:rsidP="00B009DD">
            <w:pPr>
              <w:spacing w:after="0" w:line="240" w:lineRule="auto"/>
              <w:rPr>
                <w:iCs/>
                <w:spacing w:val="-9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 xml:space="preserve">Знать: особенности Итальянской музыки. 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«Народный» композитор Италии Джузеппе Верди.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>
            <w:pPr>
              <w:rPr>
                <w:iCs/>
                <w:spacing w:val="-9"/>
              </w:rPr>
            </w:pPr>
          </w:p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iCs/>
                <w:spacing w:val="-9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особенности Итальянской музыки.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Музыкальная Австрия. Венские музыкальные классики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особенности Австрийской музыки.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Знаменитая</w:t>
            </w:r>
            <w:proofErr w:type="gramStart"/>
            <w:r w:rsidRPr="00F4523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F45234">
              <w:rPr>
                <w:rFonts w:ascii="Times New Roman" w:hAnsi="Times New Roman"/>
                <w:sz w:val="24"/>
                <w:szCs w:val="24"/>
              </w:rPr>
              <w:t>ороковая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5D12C8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симфоническая музыка. Понятия: симфония, экспозиция. Творчество В.А. Моцарта.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 xml:space="preserve">Героические образы </w:t>
            </w:r>
          </w:p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Л. Бетховена.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B009DD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Понятия: выразительные средства музыки, соната. Творчество</w:t>
            </w:r>
          </w:p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 xml:space="preserve"> Л. Бетховена.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Песни и танцы Ф. Шуберта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B009DD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 xml:space="preserve">Понятия: песня, танец. Творчество </w:t>
            </w:r>
          </w:p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Ф. Шуберта.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«Не ручей – море ему имя»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B009DD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Понятия: токката, фуга. Творчество И.С. Баха.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Суровая красота Норвегии. Музыка Э. Грига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B009DD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особенности Норвежской музыки. Творчество Э. Грига.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«Так полюбил я древние дороги…»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B009DD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Понятия: концерт, тембр, темп, динамика.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Ноктюрны Ф. Шопена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234FB9" w:rsidRDefault="005647E3" w:rsidP="00B009DD"/>
        </w:tc>
        <w:tc>
          <w:tcPr>
            <w:tcW w:w="1559" w:type="dxa"/>
          </w:tcPr>
          <w:p w:rsidR="005647E3" w:rsidRPr="00234FB9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Творчество Ф. Шопена. Понятие: ноктюрн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Ноктюрны Ф. Шопена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234FB9" w:rsidRDefault="005647E3" w:rsidP="00B009DD"/>
        </w:tc>
        <w:tc>
          <w:tcPr>
            <w:tcW w:w="1559" w:type="dxa"/>
          </w:tcPr>
          <w:p w:rsidR="005647E3" w:rsidRPr="00234FB9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Творчество Ф. Шопена. Понятие: ноктюрн.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«Музыка Шопена – это пушки, прикрытые цветами».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326BA8" w:rsidRDefault="005647E3" w:rsidP="00B009DD">
            <w:pPr>
              <w:keepNext/>
              <w:keepLines/>
              <w:spacing w:line="240" w:lineRule="atLeast"/>
              <w:jc w:val="both"/>
            </w:pPr>
          </w:p>
        </w:tc>
        <w:tc>
          <w:tcPr>
            <w:tcW w:w="1559" w:type="dxa"/>
          </w:tcPr>
          <w:p w:rsidR="005647E3" w:rsidRPr="002E648F" w:rsidRDefault="005647E3" w:rsidP="00B009DD"/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Творчество Ф. Шопена. Интонационные особенности.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Арлекин и Пьеро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234FB9" w:rsidRDefault="005647E3" w:rsidP="00B009DD"/>
        </w:tc>
        <w:tc>
          <w:tcPr>
            <w:tcW w:w="1559" w:type="dxa"/>
          </w:tcPr>
          <w:p w:rsidR="005647E3" w:rsidRPr="00234FB9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 xml:space="preserve">Понятие: </w:t>
            </w:r>
            <w:proofErr w:type="spellStart"/>
            <w:r w:rsidRPr="00F45234">
              <w:rPr>
                <w:rFonts w:ascii="Times New Roman" w:hAnsi="Times New Roman"/>
                <w:sz w:val="24"/>
                <w:szCs w:val="24"/>
              </w:rPr>
              <w:t>стоккато</w:t>
            </w:r>
            <w:proofErr w:type="spellEnd"/>
            <w:r w:rsidRPr="00F45234">
              <w:rPr>
                <w:rFonts w:ascii="Times New Roman" w:hAnsi="Times New Roman"/>
                <w:sz w:val="24"/>
                <w:szCs w:val="24"/>
              </w:rPr>
              <w:t>, легато.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В подводном царстве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234FB9" w:rsidRDefault="005647E3" w:rsidP="00B009DD"/>
        </w:tc>
        <w:tc>
          <w:tcPr>
            <w:tcW w:w="1559" w:type="dxa"/>
          </w:tcPr>
          <w:p w:rsidR="005647E3" w:rsidRPr="00234FB9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особенности сказочных произведений.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730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Цвет и звук: «музыка витража»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234FB9" w:rsidRDefault="005647E3" w:rsidP="00B009DD"/>
        </w:tc>
        <w:tc>
          <w:tcPr>
            <w:tcW w:w="1559" w:type="dxa"/>
          </w:tcPr>
          <w:p w:rsidR="005647E3" w:rsidRPr="00234FB9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Понятие: «музыка витража».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Вознесение к звёздам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234FB9" w:rsidRDefault="005647E3" w:rsidP="00B009DD"/>
        </w:tc>
        <w:tc>
          <w:tcPr>
            <w:tcW w:w="1559" w:type="dxa"/>
          </w:tcPr>
          <w:p w:rsidR="005647E3" w:rsidRPr="00234FB9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выразительные средства музыки.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843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234"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</w:p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B009DD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 названия музыкальных инструментов.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843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B009DD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 названия музыкальных инструментов.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445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Поэма огня «Прометей»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B009DD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Понятие: кода.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«Жизненные правила для музыкантов» Р. Шумана.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Default="005647E3" w:rsidP="00B009DD"/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понятие: стилизация.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Джазовый оркестр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2E648F" w:rsidRDefault="005647E3" w:rsidP="00B009DD"/>
        </w:tc>
        <w:tc>
          <w:tcPr>
            <w:tcW w:w="1559" w:type="dxa"/>
          </w:tcPr>
          <w:p w:rsidR="005647E3" w:rsidRPr="002E648F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Знание о джазе и джазовом оркестре.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Что такое мюзикл?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EA24AF" w:rsidRDefault="005647E3" w:rsidP="00B009DD"/>
        </w:tc>
        <w:tc>
          <w:tcPr>
            <w:tcW w:w="1559" w:type="dxa"/>
          </w:tcPr>
          <w:p w:rsidR="005647E3" w:rsidRPr="00EA24AF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Музыкальные спектакли.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Под небом Парижа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326BA8" w:rsidRDefault="005647E3" w:rsidP="00B009DD">
            <w:pPr>
              <w:keepNext/>
              <w:keepLines/>
              <w:spacing w:line="240" w:lineRule="atLeast"/>
              <w:jc w:val="both"/>
            </w:pPr>
          </w:p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Знать: особенности французской музыки и её исполнения.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44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Петербург. Белые ночи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326BA8" w:rsidRDefault="005647E3" w:rsidP="00B009DD">
            <w:pPr>
              <w:keepNext/>
              <w:keepLines/>
              <w:spacing w:line="240" w:lineRule="atLeast"/>
              <w:jc w:val="both"/>
            </w:pPr>
          </w:p>
        </w:tc>
        <w:tc>
          <w:tcPr>
            <w:tcW w:w="1559" w:type="dxa"/>
          </w:tcPr>
          <w:p w:rsidR="005647E3" w:rsidRDefault="005647E3" w:rsidP="00B009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 xml:space="preserve">Знать: размышления о музыке. Понятие: </w:t>
            </w:r>
            <w:proofErr w:type="spellStart"/>
            <w:r w:rsidRPr="00F45234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F45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647E3" w:rsidRPr="00F45234" w:rsidTr="00256B28">
        <w:trPr>
          <w:trHeight w:val="627"/>
        </w:trPr>
        <w:tc>
          <w:tcPr>
            <w:tcW w:w="568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«Москва! Как много в этом звуке…»</w:t>
            </w:r>
          </w:p>
        </w:tc>
        <w:tc>
          <w:tcPr>
            <w:tcW w:w="992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47E3" w:rsidRPr="00326BA8" w:rsidRDefault="005647E3" w:rsidP="00B009DD">
            <w:pPr>
              <w:keepNext/>
              <w:keepLines/>
              <w:spacing w:line="240" w:lineRule="atLeast"/>
              <w:jc w:val="both"/>
            </w:pPr>
          </w:p>
        </w:tc>
        <w:tc>
          <w:tcPr>
            <w:tcW w:w="2551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Знание столицы нашей родины. Понятия: кантата, хор.</w:t>
            </w:r>
          </w:p>
        </w:tc>
        <w:tc>
          <w:tcPr>
            <w:tcW w:w="2694" w:type="dxa"/>
            <w:vAlign w:val="center"/>
          </w:tcPr>
          <w:p w:rsidR="005647E3" w:rsidRPr="00F45234" w:rsidRDefault="005647E3" w:rsidP="005D42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</w:tbl>
    <w:p w:rsidR="00C262EA" w:rsidRPr="00F45234" w:rsidRDefault="00C262EA" w:rsidP="005D426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C262EA" w:rsidRPr="00F45234" w:rsidSect="0044479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A8" w:rsidRDefault="00A606A8" w:rsidP="007C5381">
      <w:pPr>
        <w:spacing w:after="0" w:line="240" w:lineRule="auto"/>
      </w:pPr>
      <w:r>
        <w:separator/>
      </w:r>
    </w:p>
  </w:endnote>
  <w:endnote w:type="continuationSeparator" w:id="0">
    <w:p w:rsidR="00A606A8" w:rsidRDefault="00A606A8" w:rsidP="007C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A8" w:rsidRDefault="00A606A8" w:rsidP="007C5381">
      <w:pPr>
        <w:spacing w:after="0" w:line="240" w:lineRule="auto"/>
      </w:pPr>
      <w:r>
        <w:separator/>
      </w:r>
    </w:p>
  </w:footnote>
  <w:footnote w:type="continuationSeparator" w:id="0">
    <w:p w:rsidR="00A606A8" w:rsidRDefault="00A606A8" w:rsidP="007C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997"/>
    <w:multiLevelType w:val="hybridMultilevel"/>
    <w:tmpl w:val="E1260C5A"/>
    <w:lvl w:ilvl="0" w:tplc="41AA9E8C">
      <w:start w:val="1"/>
      <w:numFmt w:val="decimal"/>
      <w:lvlText w:val="%1."/>
      <w:lvlJc w:val="left"/>
      <w:pPr>
        <w:ind w:left="452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5D63430">
      <w:numFmt w:val="bullet"/>
      <w:lvlText w:val="•"/>
      <w:lvlJc w:val="left"/>
      <w:pPr>
        <w:ind w:left="1492" w:hanging="280"/>
      </w:pPr>
      <w:rPr>
        <w:rFonts w:hint="default"/>
      </w:rPr>
    </w:lvl>
    <w:lvl w:ilvl="2" w:tplc="6B9848D0">
      <w:numFmt w:val="bullet"/>
      <w:lvlText w:val="•"/>
      <w:lvlJc w:val="left"/>
      <w:pPr>
        <w:ind w:left="2524" w:hanging="280"/>
      </w:pPr>
      <w:rPr>
        <w:rFonts w:hint="default"/>
      </w:rPr>
    </w:lvl>
    <w:lvl w:ilvl="3" w:tplc="CFBCF668">
      <w:numFmt w:val="bullet"/>
      <w:lvlText w:val="•"/>
      <w:lvlJc w:val="left"/>
      <w:pPr>
        <w:ind w:left="3556" w:hanging="280"/>
      </w:pPr>
      <w:rPr>
        <w:rFonts w:hint="default"/>
      </w:rPr>
    </w:lvl>
    <w:lvl w:ilvl="4" w:tplc="8822EAE8">
      <w:numFmt w:val="bullet"/>
      <w:lvlText w:val="•"/>
      <w:lvlJc w:val="left"/>
      <w:pPr>
        <w:ind w:left="4588" w:hanging="280"/>
      </w:pPr>
      <w:rPr>
        <w:rFonts w:hint="default"/>
      </w:rPr>
    </w:lvl>
    <w:lvl w:ilvl="5" w:tplc="4B10286C">
      <w:numFmt w:val="bullet"/>
      <w:lvlText w:val="•"/>
      <w:lvlJc w:val="left"/>
      <w:pPr>
        <w:ind w:left="5620" w:hanging="280"/>
      </w:pPr>
      <w:rPr>
        <w:rFonts w:hint="default"/>
      </w:rPr>
    </w:lvl>
    <w:lvl w:ilvl="6" w:tplc="1364257E">
      <w:numFmt w:val="bullet"/>
      <w:lvlText w:val="•"/>
      <w:lvlJc w:val="left"/>
      <w:pPr>
        <w:ind w:left="6652" w:hanging="280"/>
      </w:pPr>
      <w:rPr>
        <w:rFonts w:hint="default"/>
      </w:rPr>
    </w:lvl>
    <w:lvl w:ilvl="7" w:tplc="BA389166">
      <w:numFmt w:val="bullet"/>
      <w:lvlText w:val="•"/>
      <w:lvlJc w:val="left"/>
      <w:pPr>
        <w:ind w:left="7684" w:hanging="280"/>
      </w:pPr>
      <w:rPr>
        <w:rFonts w:hint="default"/>
      </w:rPr>
    </w:lvl>
    <w:lvl w:ilvl="8" w:tplc="9236CB36">
      <w:numFmt w:val="bullet"/>
      <w:lvlText w:val="•"/>
      <w:lvlJc w:val="left"/>
      <w:pPr>
        <w:ind w:left="8716" w:hanging="280"/>
      </w:pPr>
      <w:rPr>
        <w:rFonts w:hint="default"/>
      </w:rPr>
    </w:lvl>
  </w:abstractNum>
  <w:abstractNum w:abstractNumId="1">
    <w:nsid w:val="1DBA1BA1"/>
    <w:multiLevelType w:val="hybridMultilevel"/>
    <w:tmpl w:val="677C8FA8"/>
    <w:lvl w:ilvl="0" w:tplc="CCC2B1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6BFC"/>
    <w:multiLevelType w:val="hybridMultilevel"/>
    <w:tmpl w:val="9174AB34"/>
    <w:lvl w:ilvl="0" w:tplc="EF54F07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EAC43FF"/>
    <w:multiLevelType w:val="hybridMultilevel"/>
    <w:tmpl w:val="8C1A5870"/>
    <w:lvl w:ilvl="0" w:tplc="2026A9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9676D"/>
    <w:multiLevelType w:val="hybridMultilevel"/>
    <w:tmpl w:val="FE60569E"/>
    <w:lvl w:ilvl="0" w:tplc="4356A6C8">
      <w:start w:val="1"/>
      <w:numFmt w:val="decimal"/>
      <w:lvlText w:val="%1."/>
      <w:lvlJc w:val="left"/>
      <w:pPr>
        <w:ind w:left="452" w:hanging="4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482F226">
      <w:numFmt w:val="bullet"/>
      <w:lvlText w:val="•"/>
      <w:lvlJc w:val="left"/>
      <w:pPr>
        <w:ind w:left="1492" w:hanging="404"/>
      </w:pPr>
      <w:rPr>
        <w:rFonts w:hint="default"/>
      </w:rPr>
    </w:lvl>
    <w:lvl w:ilvl="2" w:tplc="1A904CEC">
      <w:numFmt w:val="bullet"/>
      <w:lvlText w:val="•"/>
      <w:lvlJc w:val="left"/>
      <w:pPr>
        <w:ind w:left="2524" w:hanging="404"/>
      </w:pPr>
      <w:rPr>
        <w:rFonts w:hint="default"/>
      </w:rPr>
    </w:lvl>
    <w:lvl w:ilvl="3" w:tplc="7B6C582E">
      <w:numFmt w:val="bullet"/>
      <w:lvlText w:val="•"/>
      <w:lvlJc w:val="left"/>
      <w:pPr>
        <w:ind w:left="3556" w:hanging="404"/>
      </w:pPr>
      <w:rPr>
        <w:rFonts w:hint="default"/>
      </w:rPr>
    </w:lvl>
    <w:lvl w:ilvl="4" w:tplc="490CB572">
      <w:numFmt w:val="bullet"/>
      <w:lvlText w:val="•"/>
      <w:lvlJc w:val="left"/>
      <w:pPr>
        <w:ind w:left="4588" w:hanging="404"/>
      </w:pPr>
      <w:rPr>
        <w:rFonts w:hint="default"/>
      </w:rPr>
    </w:lvl>
    <w:lvl w:ilvl="5" w:tplc="606EE00E">
      <w:numFmt w:val="bullet"/>
      <w:lvlText w:val="•"/>
      <w:lvlJc w:val="left"/>
      <w:pPr>
        <w:ind w:left="5620" w:hanging="404"/>
      </w:pPr>
      <w:rPr>
        <w:rFonts w:hint="default"/>
      </w:rPr>
    </w:lvl>
    <w:lvl w:ilvl="6" w:tplc="01184B34">
      <w:numFmt w:val="bullet"/>
      <w:lvlText w:val="•"/>
      <w:lvlJc w:val="left"/>
      <w:pPr>
        <w:ind w:left="6652" w:hanging="404"/>
      </w:pPr>
      <w:rPr>
        <w:rFonts w:hint="default"/>
      </w:rPr>
    </w:lvl>
    <w:lvl w:ilvl="7" w:tplc="6248C204">
      <w:numFmt w:val="bullet"/>
      <w:lvlText w:val="•"/>
      <w:lvlJc w:val="left"/>
      <w:pPr>
        <w:ind w:left="7684" w:hanging="404"/>
      </w:pPr>
      <w:rPr>
        <w:rFonts w:hint="default"/>
      </w:rPr>
    </w:lvl>
    <w:lvl w:ilvl="8" w:tplc="95E05172">
      <w:numFmt w:val="bullet"/>
      <w:lvlText w:val="•"/>
      <w:lvlJc w:val="left"/>
      <w:pPr>
        <w:ind w:left="8716" w:hanging="404"/>
      </w:pPr>
      <w:rPr>
        <w:rFonts w:hint="default"/>
      </w:rPr>
    </w:lvl>
  </w:abstractNum>
  <w:abstractNum w:abstractNumId="5">
    <w:nsid w:val="50116A87"/>
    <w:multiLevelType w:val="multilevel"/>
    <w:tmpl w:val="FEBC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5289C"/>
    <w:multiLevelType w:val="multilevel"/>
    <w:tmpl w:val="617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565D1"/>
    <w:multiLevelType w:val="multilevel"/>
    <w:tmpl w:val="925A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E30D1"/>
    <w:multiLevelType w:val="hybridMultilevel"/>
    <w:tmpl w:val="EBD61E40"/>
    <w:lvl w:ilvl="0" w:tplc="FBF8DB52">
      <w:start w:val="1"/>
      <w:numFmt w:val="decimal"/>
      <w:lvlText w:val="%1."/>
      <w:lvlJc w:val="left"/>
      <w:pPr>
        <w:ind w:left="452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6F830F6">
      <w:numFmt w:val="bullet"/>
      <w:lvlText w:val="•"/>
      <w:lvlJc w:val="left"/>
      <w:pPr>
        <w:ind w:left="1492" w:hanging="369"/>
      </w:pPr>
      <w:rPr>
        <w:rFonts w:hint="default"/>
      </w:rPr>
    </w:lvl>
    <w:lvl w:ilvl="2" w:tplc="C5D039B4">
      <w:numFmt w:val="bullet"/>
      <w:lvlText w:val="•"/>
      <w:lvlJc w:val="left"/>
      <w:pPr>
        <w:ind w:left="2524" w:hanging="369"/>
      </w:pPr>
      <w:rPr>
        <w:rFonts w:hint="default"/>
      </w:rPr>
    </w:lvl>
    <w:lvl w:ilvl="3" w:tplc="09E6F62C">
      <w:numFmt w:val="bullet"/>
      <w:lvlText w:val="•"/>
      <w:lvlJc w:val="left"/>
      <w:pPr>
        <w:ind w:left="3556" w:hanging="369"/>
      </w:pPr>
      <w:rPr>
        <w:rFonts w:hint="default"/>
      </w:rPr>
    </w:lvl>
    <w:lvl w:ilvl="4" w:tplc="B97A121C">
      <w:numFmt w:val="bullet"/>
      <w:lvlText w:val="•"/>
      <w:lvlJc w:val="left"/>
      <w:pPr>
        <w:ind w:left="4588" w:hanging="369"/>
      </w:pPr>
      <w:rPr>
        <w:rFonts w:hint="default"/>
      </w:rPr>
    </w:lvl>
    <w:lvl w:ilvl="5" w:tplc="1C182986">
      <w:numFmt w:val="bullet"/>
      <w:lvlText w:val="•"/>
      <w:lvlJc w:val="left"/>
      <w:pPr>
        <w:ind w:left="5620" w:hanging="369"/>
      </w:pPr>
      <w:rPr>
        <w:rFonts w:hint="default"/>
      </w:rPr>
    </w:lvl>
    <w:lvl w:ilvl="6" w:tplc="77740CD2">
      <w:numFmt w:val="bullet"/>
      <w:lvlText w:val="•"/>
      <w:lvlJc w:val="left"/>
      <w:pPr>
        <w:ind w:left="6652" w:hanging="369"/>
      </w:pPr>
      <w:rPr>
        <w:rFonts w:hint="default"/>
      </w:rPr>
    </w:lvl>
    <w:lvl w:ilvl="7" w:tplc="29F63728">
      <w:numFmt w:val="bullet"/>
      <w:lvlText w:val="•"/>
      <w:lvlJc w:val="left"/>
      <w:pPr>
        <w:ind w:left="7684" w:hanging="369"/>
      </w:pPr>
      <w:rPr>
        <w:rFonts w:hint="default"/>
      </w:rPr>
    </w:lvl>
    <w:lvl w:ilvl="8" w:tplc="5C2C5E7C">
      <w:numFmt w:val="bullet"/>
      <w:lvlText w:val="•"/>
      <w:lvlJc w:val="left"/>
      <w:pPr>
        <w:ind w:left="8716" w:hanging="369"/>
      </w:pPr>
      <w:rPr>
        <w:rFonts w:hint="default"/>
      </w:rPr>
    </w:lvl>
  </w:abstractNum>
  <w:abstractNum w:abstractNumId="9">
    <w:nsid w:val="67463CD4"/>
    <w:multiLevelType w:val="multilevel"/>
    <w:tmpl w:val="AB2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35FB8"/>
    <w:multiLevelType w:val="multilevel"/>
    <w:tmpl w:val="B69E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F3657"/>
    <w:multiLevelType w:val="multilevel"/>
    <w:tmpl w:val="B10E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26CD4"/>
    <w:multiLevelType w:val="multilevel"/>
    <w:tmpl w:val="9684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C253C"/>
    <w:multiLevelType w:val="multilevel"/>
    <w:tmpl w:val="74DC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24B59"/>
    <w:multiLevelType w:val="hybridMultilevel"/>
    <w:tmpl w:val="A4EEBE0C"/>
    <w:lvl w:ilvl="0" w:tplc="918C5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53EB4"/>
    <w:multiLevelType w:val="hybridMultilevel"/>
    <w:tmpl w:val="8172948E"/>
    <w:lvl w:ilvl="0" w:tplc="88E67CF6">
      <w:start w:val="1"/>
      <w:numFmt w:val="decimal"/>
      <w:lvlText w:val="%1."/>
      <w:lvlJc w:val="left"/>
      <w:pPr>
        <w:ind w:left="452" w:hanging="43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3364FA2">
      <w:numFmt w:val="bullet"/>
      <w:lvlText w:val="•"/>
      <w:lvlJc w:val="left"/>
      <w:pPr>
        <w:ind w:left="1492" w:hanging="439"/>
      </w:pPr>
      <w:rPr>
        <w:rFonts w:hint="default"/>
      </w:rPr>
    </w:lvl>
    <w:lvl w:ilvl="2" w:tplc="4A52A800">
      <w:numFmt w:val="bullet"/>
      <w:lvlText w:val="•"/>
      <w:lvlJc w:val="left"/>
      <w:pPr>
        <w:ind w:left="2524" w:hanging="439"/>
      </w:pPr>
      <w:rPr>
        <w:rFonts w:hint="default"/>
      </w:rPr>
    </w:lvl>
    <w:lvl w:ilvl="3" w:tplc="B51ED43E">
      <w:numFmt w:val="bullet"/>
      <w:lvlText w:val="•"/>
      <w:lvlJc w:val="left"/>
      <w:pPr>
        <w:ind w:left="3556" w:hanging="439"/>
      </w:pPr>
      <w:rPr>
        <w:rFonts w:hint="default"/>
      </w:rPr>
    </w:lvl>
    <w:lvl w:ilvl="4" w:tplc="DF2885DC">
      <w:numFmt w:val="bullet"/>
      <w:lvlText w:val="•"/>
      <w:lvlJc w:val="left"/>
      <w:pPr>
        <w:ind w:left="4588" w:hanging="439"/>
      </w:pPr>
      <w:rPr>
        <w:rFonts w:hint="default"/>
      </w:rPr>
    </w:lvl>
    <w:lvl w:ilvl="5" w:tplc="E06624AE">
      <w:numFmt w:val="bullet"/>
      <w:lvlText w:val="•"/>
      <w:lvlJc w:val="left"/>
      <w:pPr>
        <w:ind w:left="5620" w:hanging="439"/>
      </w:pPr>
      <w:rPr>
        <w:rFonts w:hint="default"/>
      </w:rPr>
    </w:lvl>
    <w:lvl w:ilvl="6" w:tplc="6FF80E36">
      <w:numFmt w:val="bullet"/>
      <w:lvlText w:val="•"/>
      <w:lvlJc w:val="left"/>
      <w:pPr>
        <w:ind w:left="6652" w:hanging="439"/>
      </w:pPr>
      <w:rPr>
        <w:rFonts w:hint="default"/>
      </w:rPr>
    </w:lvl>
    <w:lvl w:ilvl="7" w:tplc="81868584">
      <w:numFmt w:val="bullet"/>
      <w:lvlText w:val="•"/>
      <w:lvlJc w:val="left"/>
      <w:pPr>
        <w:ind w:left="7684" w:hanging="439"/>
      </w:pPr>
      <w:rPr>
        <w:rFonts w:hint="default"/>
      </w:rPr>
    </w:lvl>
    <w:lvl w:ilvl="8" w:tplc="A210CC80">
      <w:numFmt w:val="bullet"/>
      <w:lvlText w:val="•"/>
      <w:lvlJc w:val="left"/>
      <w:pPr>
        <w:ind w:left="8716" w:hanging="43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DD"/>
    <w:rsid w:val="00037758"/>
    <w:rsid w:val="00062385"/>
    <w:rsid w:val="000646A4"/>
    <w:rsid w:val="000964EE"/>
    <w:rsid w:val="000A05DD"/>
    <w:rsid w:val="000A7B84"/>
    <w:rsid w:val="000B2843"/>
    <w:rsid w:val="000B448E"/>
    <w:rsid w:val="000C19B1"/>
    <w:rsid w:val="000D79EB"/>
    <w:rsid w:val="00110A2D"/>
    <w:rsid w:val="001A55A4"/>
    <w:rsid w:val="001B3F03"/>
    <w:rsid w:val="00203B09"/>
    <w:rsid w:val="00256B28"/>
    <w:rsid w:val="002618C1"/>
    <w:rsid w:val="00264BD5"/>
    <w:rsid w:val="00321F53"/>
    <w:rsid w:val="00351D25"/>
    <w:rsid w:val="00357D0A"/>
    <w:rsid w:val="003B4394"/>
    <w:rsid w:val="003D6362"/>
    <w:rsid w:val="004073CB"/>
    <w:rsid w:val="00415CE9"/>
    <w:rsid w:val="00424ACC"/>
    <w:rsid w:val="00426AA1"/>
    <w:rsid w:val="0044479F"/>
    <w:rsid w:val="00466DA7"/>
    <w:rsid w:val="0048430B"/>
    <w:rsid w:val="004905C9"/>
    <w:rsid w:val="004C2298"/>
    <w:rsid w:val="004C461B"/>
    <w:rsid w:val="004C623A"/>
    <w:rsid w:val="004E1D87"/>
    <w:rsid w:val="005647E3"/>
    <w:rsid w:val="00584460"/>
    <w:rsid w:val="005D12C8"/>
    <w:rsid w:val="005D4263"/>
    <w:rsid w:val="005D69CE"/>
    <w:rsid w:val="005D7D5C"/>
    <w:rsid w:val="005E76D2"/>
    <w:rsid w:val="005F5CC0"/>
    <w:rsid w:val="00607BA4"/>
    <w:rsid w:val="00626232"/>
    <w:rsid w:val="00667DA0"/>
    <w:rsid w:val="006845D1"/>
    <w:rsid w:val="006A04FE"/>
    <w:rsid w:val="006A3198"/>
    <w:rsid w:val="006C4FA0"/>
    <w:rsid w:val="006D1DC2"/>
    <w:rsid w:val="006E2CA6"/>
    <w:rsid w:val="006F107A"/>
    <w:rsid w:val="00704680"/>
    <w:rsid w:val="0070477C"/>
    <w:rsid w:val="00725B77"/>
    <w:rsid w:val="007464EF"/>
    <w:rsid w:val="007546D5"/>
    <w:rsid w:val="007705FE"/>
    <w:rsid w:val="007718B1"/>
    <w:rsid w:val="00773A00"/>
    <w:rsid w:val="00782A40"/>
    <w:rsid w:val="007B4367"/>
    <w:rsid w:val="007B5AB8"/>
    <w:rsid w:val="007C5381"/>
    <w:rsid w:val="00856B7C"/>
    <w:rsid w:val="008757E3"/>
    <w:rsid w:val="008823AC"/>
    <w:rsid w:val="008843C1"/>
    <w:rsid w:val="00887FEC"/>
    <w:rsid w:val="00890E41"/>
    <w:rsid w:val="008C0EE7"/>
    <w:rsid w:val="008C34EF"/>
    <w:rsid w:val="008F30B3"/>
    <w:rsid w:val="008F6405"/>
    <w:rsid w:val="008F71FB"/>
    <w:rsid w:val="008F72BB"/>
    <w:rsid w:val="00900751"/>
    <w:rsid w:val="00954CE4"/>
    <w:rsid w:val="0098584C"/>
    <w:rsid w:val="0099298D"/>
    <w:rsid w:val="009B1CCD"/>
    <w:rsid w:val="009B690B"/>
    <w:rsid w:val="009D66A8"/>
    <w:rsid w:val="009F30B2"/>
    <w:rsid w:val="00A01EC7"/>
    <w:rsid w:val="00A16658"/>
    <w:rsid w:val="00A469C4"/>
    <w:rsid w:val="00A606A8"/>
    <w:rsid w:val="00AC3F7B"/>
    <w:rsid w:val="00AD186B"/>
    <w:rsid w:val="00AF2A36"/>
    <w:rsid w:val="00B14E27"/>
    <w:rsid w:val="00B3328B"/>
    <w:rsid w:val="00B44054"/>
    <w:rsid w:val="00B855B6"/>
    <w:rsid w:val="00BC304B"/>
    <w:rsid w:val="00BE2336"/>
    <w:rsid w:val="00BE2494"/>
    <w:rsid w:val="00C00583"/>
    <w:rsid w:val="00C04670"/>
    <w:rsid w:val="00C1226D"/>
    <w:rsid w:val="00C16F27"/>
    <w:rsid w:val="00C23141"/>
    <w:rsid w:val="00C262EA"/>
    <w:rsid w:val="00C54059"/>
    <w:rsid w:val="00C66FD5"/>
    <w:rsid w:val="00C711CA"/>
    <w:rsid w:val="00C74E0A"/>
    <w:rsid w:val="00C93023"/>
    <w:rsid w:val="00CC096A"/>
    <w:rsid w:val="00CC4D7D"/>
    <w:rsid w:val="00CD0290"/>
    <w:rsid w:val="00CD4686"/>
    <w:rsid w:val="00CE7691"/>
    <w:rsid w:val="00D2605C"/>
    <w:rsid w:val="00D55257"/>
    <w:rsid w:val="00DA4979"/>
    <w:rsid w:val="00DF37CA"/>
    <w:rsid w:val="00DF524B"/>
    <w:rsid w:val="00E22771"/>
    <w:rsid w:val="00E64C8E"/>
    <w:rsid w:val="00E749C0"/>
    <w:rsid w:val="00E8477B"/>
    <w:rsid w:val="00E8715D"/>
    <w:rsid w:val="00E96581"/>
    <w:rsid w:val="00EC17B0"/>
    <w:rsid w:val="00ED7AC8"/>
    <w:rsid w:val="00EF0B09"/>
    <w:rsid w:val="00F04C39"/>
    <w:rsid w:val="00F04F7D"/>
    <w:rsid w:val="00F13D59"/>
    <w:rsid w:val="00F45234"/>
    <w:rsid w:val="00F8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F45234"/>
    <w:pPr>
      <w:widowControl w:val="0"/>
      <w:autoSpaceDE w:val="0"/>
      <w:autoSpaceDN w:val="0"/>
      <w:spacing w:after="0" w:line="240" w:lineRule="auto"/>
      <w:ind w:left="906"/>
      <w:outlineLvl w:val="0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0A05DD"/>
    <w:rPr>
      <w:b/>
      <w:bCs/>
    </w:rPr>
  </w:style>
  <w:style w:type="paragraph" w:styleId="a5">
    <w:name w:val="List Paragraph"/>
    <w:basedOn w:val="a"/>
    <w:uiPriority w:val="34"/>
    <w:qFormat/>
    <w:rsid w:val="000A05D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List Bullet"/>
    <w:basedOn w:val="a"/>
    <w:autoRedefine/>
    <w:unhideWhenUsed/>
    <w:rsid w:val="00426AA1"/>
    <w:pPr>
      <w:spacing w:after="0" w:line="240" w:lineRule="auto"/>
      <w:ind w:left="360" w:firstLine="709"/>
      <w:jc w:val="center"/>
    </w:pPr>
    <w:rPr>
      <w:rFonts w:ascii="Times New Roman" w:eastAsia="MS Mincho" w:hAnsi="Times New Roman"/>
      <w:b/>
      <w:sz w:val="28"/>
      <w:szCs w:val="28"/>
      <w:lang w:eastAsia="en-US" w:bidi="en-US"/>
    </w:rPr>
  </w:style>
  <w:style w:type="paragraph" w:styleId="2">
    <w:name w:val="Body Text Indent 2"/>
    <w:basedOn w:val="a"/>
    <w:link w:val="20"/>
    <w:rsid w:val="00426AA1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26A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8">
    <w:name w:val="c28"/>
    <w:basedOn w:val="a"/>
    <w:rsid w:val="00110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110A2D"/>
  </w:style>
  <w:style w:type="paragraph" w:customStyle="1" w:styleId="c21">
    <w:name w:val="c21"/>
    <w:basedOn w:val="a"/>
    <w:rsid w:val="00110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110A2D"/>
  </w:style>
  <w:style w:type="character" w:customStyle="1" w:styleId="c5">
    <w:name w:val="c5"/>
    <w:basedOn w:val="a0"/>
    <w:rsid w:val="00110A2D"/>
  </w:style>
  <w:style w:type="paragraph" w:customStyle="1" w:styleId="c2">
    <w:name w:val="c2"/>
    <w:basedOn w:val="a"/>
    <w:rsid w:val="009D6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D66A8"/>
  </w:style>
  <w:style w:type="paragraph" w:customStyle="1" w:styleId="c1">
    <w:name w:val="c1"/>
    <w:basedOn w:val="a"/>
    <w:rsid w:val="00484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8430B"/>
  </w:style>
  <w:style w:type="character" w:customStyle="1" w:styleId="c4">
    <w:name w:val="c4"/>
    <w:basedOn w:val="a0"/>
    <w:rsid w:val="0048430B"/>
  </w:style>
  <w:style w:type="paragraph" w:styleId="a7">
    <w:name w:val="Balloon Text"/>
    <w:basedOn w:val="a"/>
    <w:link w:val="a8"/>
    <w:uiPriority w:val="99"/>
    <w:semiHidden/>
    <w:unhideWhenUsed/>
    <w:rsid w:val="00B4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05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C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C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538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C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5381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4523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523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4523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pple-style-span">
    <w:name w:val="apple-style-span"/>
    <w:basedOn w:val="a0"/>
    <w:rsid w:val="006C4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A255D-7757-437B-A166-C2EB9969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15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6</cp:lastModifiedBy>
  <cp:revision>68</cp:revision>
  <cp:lastPrinted>2016-09-23T11:46:00Z</cp:lastPrinted>
  <dcterms:created xsi:type="dcterms:W3CDTF">2016-08-16T16:29:00Z</dcterms:created>
  <dcterms:modified xsi:type="dcterms:W3CDTF">2022-06-22T09:32:00Z</dcterms:modified>
</cp:coreProperties>
</file>