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26" w:rsidRPr="004B6E26" w:rsidRDefault="004B6E26" w:rsidP="004B6E26">
      <w:pPr>
        <w:suppressAutoHyphens/>
        <w:ind w:firstLine="700"/>
        <w:jc w:val="both"/>
        <w:rPr>
          <w:rFonts w:eastAsia="Times New Roman"/>
          <w:bCs/>
          <w:lang w:eastAsia="ar-SA"/>
        </w:rPr>
      </w:pPr>
      <w:r w:rsidRPr="004B6E26">
        <w:rPr>
          <w:rFonts w:eastAsia="Times New Roman"/>
          <w:bCs/>
          <w:lang w:eastAsia="ar-SA"/>
        </w:rPr>
        <w:t>Изучение учебного предмета</w:t>
      </w:r>
      <w:r>
        <w:rPr>
          <w:rFonts w:eastAsia="Times New Roman"/>
          <w:bCs/>
          <w:lang w:eastAsia="ar-SA"/>
        </w:rPr>
        <w:t xml:space="preserve"> «Музыка» в 5</w:t>
      </w:r>
      <w:r w:rsidRPr="004B6E26">
        <w:rPr>
          <w:rFonts w:eastAsia="Times New Roman"/>
          <w:bCs/>
          <w:lang w:eastAsia="ar-SA"/>
        </w:rPr>
        <w:t xml:space="preserve"> классе осуществляется на основании нормативно-правовых документов:</w:t>
      </w:r>
    </w:p>
    <w:p w:rsidR="004B6E26" w:rsidRPr="004B6E26" w:rsidRDefault="004B6E26" w:rsidP="004B6E26">
      <w:pPr>
        <w:numPr>
          <w:ilvl w:val="0"/>
          <w:numId w:val="29"/>
        </w:numPr>
        <w:suppressAutoHyphens/>
        <w:spacing w:after="200" w:line="276" w:lineRule="auto"/>
        <w:ind w:left="426" w:hanging="426"/>
        <w:jc w:val="both"/>
        <w:rPr>
          <w:rFonts w:eastAsia="Times New Roman"/>
          <w:bCs/>
          <w:lang w:eastAsia="ar-SA"/>
        </w:rPr>
      </w:pPr>
      <w:r w:rsidRPr="004B6E26">
        <w:rPr>
          <w:rFonts w:eastAsia="Times New Roman"/>
          <w:bCs/>
          <w:lang w:eastAsia="ar-SA"/>
        </w:rPr>
        <w:t xml:space="preserve">Закона «Об образовании» от 29.12.2012 года № 273-ФЗ; </w:t>
      </w:r>
    </w:p>
    <w:p w:rsidR="004B6E26" w:rsidRPr="004B6E26" w:rsidRDefault="004B6E26" w:rsidP="004B6E26">
      <w:pPr>
        <w:numPr>
          <w:ilvl w:val="0"/>
          <w:numId w:val="29"/>
        </w:numPr>
        <w:spacing w:after="200" w:line="276" w:lineRule="auto"/>
        <w:ind w:left="426" w:hanging="426"/>
        <w:contextualSpacing/>
        <w:jc w:val="both"/>
        <w:rPr>
          <w:rFonts w:eastAsiaTheme="minorHAnsi"/>
          <w:color w:val="000000"/>
          <w:spacing w:val="-10"/>
          <w:lang w:eastAsia="en-US"/>
        </w:rPr>
      </w:pPr>
      <w:r w:rsidRPr="004B6E26">
        <w:rPr>
          <w:rFonts w:eastAsiaTheme="minorHAnsi"/>
          <w:lang w:eastAsia="en-US"/>
        </w:rPr>
        <w:t xml:space="preserve">Федерального государственного образовательного стандарта, утвержденного </w:t>
      </w:r>
      <w:r w:rsidRPr="004B6E26">
        <w:rPr>
          <w:rFonts w:eastAsiaTheme="minorHAnsi"/>
          <w:color w:val="000000"/>
          <w:spacing w:val="-10"/>
          <w:lang w:eastAsia="en-US"/>
        </w:rPr>
        <w:t xml:space="preserve">Приказом Министерства образования и науки РФ от 17 декабря 2010 г. </w:t>
      </w:r>
      <w:r w:rsidRPr="004B6E26">
        <w:rPr>
          <w:rFonts w:eastAsiaTheme="minorHAnsi"/>
          <w:color w:val="000000"/>
          <w:spacing w:val="-10"/>
          <w:lang w:val="en-US" w:eastAsia="en-US"/>
        </w:rPr>
        <w:t>N</w:t>
      </w:r>
      <w:r w:rsidRPr="004B6E26">
        <w:rPr>
          <w:rFonts w:eastAsiaTheme="minorHAnsi"/>
          <w:color w:val="000000"/>
          <w:spacing w:val="-10"/>
          <w:lang w:eastAsia="en-US"/>
        </w:rPr>
        <w:t xml:space="preserve"> 1897 «Об утверждении федерального государственного образовательного стандарта основного общего образования»;</w:t>
      </w:r>
    </w:p>
    <w:p w:rsidR="004B6E26" w:rsidRPr="004B6E26" w:rsidRDefault="00931576" w:rsidP="004B6E26">
      <w:pPr>
        <w:numPr>
          <w:ilvl w:val="0"/>
          <w:numId w:val="29"/>
        </w:numPr>
        <w:spacing w:after="200" w:line="276" w:lineRule="auto"/>
        <w:ind w:left="426" w:hanging="426"/>
        <w:contextualSpacing/>
        <w:jc w:val="both"/>
        <w:rPr>
          <w:rFonts w:eastAsiaTheme="minorHAnsi"/>
          <w:lang w:eastAsia="en-US"/>
        </w:rPr>
      </w:pPr>
      <w:hyperlink r:id="rId6" w:anchor="text" w:history="1">
        <w:r w:rsidR="004B6E26" w:rsidRPr="004B6E26">
          <w:rPr>
            <w:rFonts w:eastAsiaTheme="minorHAnsi"/>
            <w:lang w:eastAsia="en-US"/>
          </w:rPr>
          <w:t>Приказа Министерства образования и науки РФ от 29 декабря 2014 г.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hyperlink>
      <w:r w:rsidR="004B6E26" w:rsidRPr="004B6E26">
        <w:rPr>
          <w:rFonts w:eastAsiaTheme="minorHAnsi"/>
          <w:lang w:eastAsia="en-US"/>
        </w:rPr>
        <w:t>;</w:t>
      </w:r>
    </w:p>
    <w:p w:rsidR="004B6E26" w:rsidRPr="004B6E26" w:rsidRDefault="004B6E26" w:rsidP="004B6E26">
      <w:pPr>
        <w:numPr>
          <w:ilvl w:val="0"/>
          <w:numId w:val="29"/>
        </w:numPr>
        <w:spacing w:after="200" w:line="276" w:lineRule="auto"/>
        <w:ind w:left="426" w:hanging="426"/>
        <w:contextualSpacing/>
        <w:jc w:val="both"/>
        <w:rPr>
          <w:rFonts w:eastAsiaTheme="minorHAnsi"/>
          <w:lang w:eastAsia="en-US"/>
        </w:rPr>
      </w:pPr>
      <w:r w:rsidRPr="004B6E26">
        <w:rPr>
          <w:rFonts w:eastAsiaTheme="minorHAnsi"/>
          <w:lang w:eastAsia="en-US"/>
        </w:rPr>
        <w:t>П</w:t>
      </w:r>
      <w:r w:rsidRPr="004B6E26">
        <w:rPr>
          <w:lang w:eastAsia="en-US"/>
        </w:rPr>
        <w:t xml:space="preserve">риказа </w:t>
      </w:r>
      <w:proofErr w:type="spellStart"/>
      <w:r w:rsidRPr="004B6E26">
        <w:rPr>
          <w:lang w:eastAsia="en-US"/>
        </w:rPr>
        <w:t>Минобрнауки</w:t>
      </w:r>
      <w:proofErr w:type="spellEnd"/>
      <w:r w:rsidRPr="004B6E26">
        <w:rPr>
          <w:lang w:eastAsia="en-US"/>
        </w:rPr>
        <w:t xml:space="preserve">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4B6E26" w:rsidRPr="004B6E26" w:rsidRDefault="004B6E26" w:rsidP="004B6E26">
      <w:pPr>
        <w:numPr>
          <w:ilvl w:val="0"/>
          <w:numId w:val="29"/>
        </w:numPr>
        <w:spacing w:after="200" w:line="276" w:lineRule="auto"/>
        <w:ind w:left="426" w:hanging="426"/>
        <w:contextualSpacing/>
        <w:jc w:val="both"/>
        <w:rPr>
          <w:rFonts w:eastAsiaTheme="minorHAnsi"/>
          <w:lang w:eastAsia="en-US"/>
        </w:rPr>
      </w:pPr>
      <w:r w:rsidRPr="004B6E26">
        <w:rPr>
          <w:rFonts w:eastAsiaTheme="minorHAnsi"/>
          <w:lang w:eastAsia="en-US"/>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B6E26" w:rsidRDefault="004B6E26" w:rsidP="004B6E26">
      <w:pPr>
        <w:numPr>
          <w:ilvl w:val="0"/>
          <w:numId w:val="29"/>
        </w:numPr>
        <w:suppressAutoHyphens/>
        <w:spacing w:after="200" w:line="276" w:lineRule="auto"/>
        <w:ind w:left="426" w:hanging="426"/>
        <w:jc w:val="both"/>
        <w:rPr>
          <w:rFonts w:eastAsia="Times New Roman"/>
          <w:bCs/>
          <w:lang w:eastAsia="ar-SA"/>
        </w:rPr>
      </w:pPr>
      <w:r w:rsidRPr="004B6E26">
        <w:rPr>
          <w:rFonts w:eastAsia="Times New Roman"/>
          <w:bCs/>
          <w:lang w:eastAsia="ar-SA"/>
        </w:rPr>
        <w:t xml:space="preserve">Учебного плана МАОУ «Школа № 22» г. Ростова-на-Дону на </w:t>
      </w:r>
      <w:r w:rsidR="00153F3B">
        <w:rPr>
          <w:rFonts w:eastAsia="Times New Roman"/>
          <w:bCs/>
          <w:lang w:eastAsia="ar-SA"/>
        </w:rPr>
        <w:t>2022-2023</w:t>
      </w:r>
      <w:r w:rsidRPr="004B6E26">
        <w:rPr>
          <w:rFonts w:eastAsia="Times New Roman"/>
          <w:bCs/>
          <w:lang w:eastAsia="ar-SA"/>
        </w:rPr>
        <w:t>учебный год;</w:t>
      </w:r>
    </w:p>
    <w:p w:rsidR="00E74913" w:rsidRPr="004B6E26" w:rsidRDefault="00E74913" w:rsidP="004B6E26">
      <w:pPr>
        <w:numPr>
          <w:ilvl w:val="0"/>
          <w:numId w:val="29"/>
        </w:numPr>
        <w:suppressAutoHyphens/>
        <w:spacing w:after="200" w:line="276" w:lineRule="auto"/>
        <w:ind w:left="426" w:hanging="426"/>
        <w:jc w:val="both"/>
        <w:rPr>
          <w:rFonts w:eastAsia="Times New Roman"/>
          <w:bCs/>
          <w:lang w:eastAsia="ar-SA"/>
        </w:rPr>
      </w:pPr>
      <w:r w:rsidRPr="004B6E26">
        <w:rPr>
          <w:color w:val="000000"/>
          <w:spacing w:val="-10"/>
        </w:rPr>
        <w:t xml:space="preserve"> </w:t>
      </w:r>
      <w:r w:rsidR="007406D2" w:rsidRPr="004B6E26">
        <w:rPr>
          <w:rStyle w:val="af0"/>
          <w:b w:val="0"/>
        </w:rPr>
        <w:t>Программы основного общего образования по музыке для 5 класса</w:t>
      </w:r>
      <w:r w:rsidR="007406D2" w:rsidRPr="004B6E26">
        <w:rPr>
          <w:shd w:val="clear" w:color="auto" w:fill="FFFFFF"/>
        </w:rPr>
        <w:t xml:space="preserve"> </w:t>
      </w:r>
      <w:proofErr w:type="spellStart"/>
      <w:r w:rsidR="007406D2" w:rsidRPr="004B6E26">
        <w:rPr>
          <w:shd w:val="clear" w:color="auto" w:fill="FFFFFF"/>
        </w:rPr>
        <w:t>В.В.Алеевой</w:t>
      </w:r>
      <w:proofErr w:type="spellEnd"/>
      <w:r w:rsidRPr="004B6E26">
        <w:rPr>
          <w:shd w:val="clear" w:color="auto" w:fill="FFFFFF"/>
        </w:rPr>
        <w:t xml:space="preserve">, </w:t>
      </w:r>
      <w:proofErr w:type="spellStart"/>
      <w:r w:rsidRPr="004B6E26">
        <w:rPr>
          <w:shd w:val="clear" w:color="auto" w:fill="FFFFFF"/>
        </w:rPr>
        <w:t>Т.И.Науменко</w:t>
      </w:r>
      <w:proofErr w:type="spellEnd"/>
      <w:r w:rsidRPr="004B6E26">
        <w:rPr>
          <w:shd w:val="clear" w:color="auto" w:fill="FFFFFF"/>
        </w:rPr>
        <w:t xml:space="preserve">, </w:t>
      </w:r>
      <w:proofErr w:type="spellStart"/>
      <w:r w:rsidRPr="004B6E26">
        <w:rPr>
          <w:shd w:val="clear" w:color="auto" w:fill="FFFFFF"/>
        </w:rPr>
        <w:t>Т.Н.Кичак</w:t>
      </w:r>
      <w:proofErr w:type="spellEnd"/>
      <w:r w:rsidR="007406D2" w:rsidRPr="004B6E26">
        <w:rPr>
          <w:shd w:val="clear" w:color="auto" w:fill="FFFFFF"/>
        </w:rPr>
        <w:t>.</w:t>
      </w:r>
    </w:p>
    <w:p w:rsidR="00046AFD" w:rsidRPr="008D1C70" w:rsidRDefault="00046AFD" w:rsidP="00DA6455">
      <w:pPr>
        <w:spacing w:line="240" w:lineRule="atLeast"/>
        <w:jc w:val="both"/>
      </w:pPr>
    </w:p>
    <w:p w:rsidR="00010DD6" w:rsidRPr="006C54EF" w:rsidRDefault="00E74913" w:rsidP="00675207">
      <w:pPr>
        <w:spacing w:line="240" w:lineRule="atLeast"/>
        <w:ind w:firstLine="708"/>
        <w:jc w:val="both"/>
      </w:pPr>
      <w:r w:rsidRPr="006C54EF">
        <w:rPr>
          <w:iCs/>
          <w:color w:val="000000"/>
        </w:rPr>
        <w:t>Учебны</w:t>
      </w:r>
      <w:r w:rsidR="004B6E26">
        <w:rPr>
          <w:iCs/>
          <w:color w:val="000000"/>
        </w:rPr>
        <w:t>й план МА</w:t>
      </w:r>
      <w:r w:rsidR="006C6FC1">
        <w:rPr>
          <w:iCs/>
          <w:color w:val="000000"/>
        </w:rPr>
        <w:t xml:space="preserve">ОУ «Школа № 22» </w:t>
      </w:r>
      <w:r w:rsidR="004B6E26">
        <w:rPr>
          <w:bCs/>
          <w:lang w:eastAsia="en-US"/>
        </w:rPr>
        <w:t xml:space="preserve">на </w:t>
      </w:r>
      <w:r w:rsidR="00153F3B">
        <w:rPr>
          <w:bCs/>
          <w:lang w:eastAsia="en-US"/>
        </w:rPr>
        <w:t xml:space="preserve">2022-2023 </w:t>
      </w:r>
      <w:r w:rsidRPr="006C54EF">
        <w:rPr>
          <w:iCs/>
          <w:color w:val="000000"/>
        </w:rPr>
        <w:t>учебный год с</w:t>
      </w:r>
      <w:r w:rsidRPr="006C54EF">
        <w:rPr>
          <w:color w:val="000000"/>
        </w:rPr>
        <w:t>огласно действующему Базисному учебному плану предусматривает обучение музыке  в объеме</w:t>
      </w:r>
      <w:r w:rsidR="00206DB1">
        <w:rPr>
          <w:color w:val="000000"/>
        </w:rPr>
        <w:t xml:space="preserve"> 1 час в неделю (35 </w:t>
      </w:r>
      <w:r w:rsidRPr="006C54EF">
        <w:rPr>
          <w:color w:val="000000"/>
        </w:rPr>
        <w:t>ча</w:t>
      </w:r>
      <w:r w:rsidR="00206DB1">
        <w:rPr>
          <w:color w:val="000000"/>
        </w:rPr>
        <w:t>сов</w:t>
      </w:r>
      <w:r w:rsidRPr="006C54EF">
        <w:rPr>
          <w:color w:val="000000"/>
        </w:rPr>
        <w:t xml:space="preserve"> в год), на основе чего и разработана данная рабочая программа для 5-го класса.</w:t>
      </w:r>
      <w:r w:rsidRPr="006C54EF">
        <w:t xml:space="preserve"> Согласно годовому кален</w:t>
      </w:r>
      <w:r w:rsidR="006C6FC1">
        <w:t xml:space="preserve">дарному учебному графику </w:t>
      </w:r>
      <w:r w:rsidR="004B6E26">
        <w:rPr>
          <w:bCs/>
          <w:lang w:eastAsia="en-US"/>
        </w:rPr>
        <w:t xml:space="preserve">на </w:t>
      </w:r>
      <w:r w:rsidR="00153F3B">
        <w:rPr>
          <w:bCs/>
          <w:lang w:eastAsia="en-US"/>
        </w:rPr>
        <w:t>2022-2023</w:t>
      </w:r>
      <w:r w:rsidRPr="006C54EF">
        <w:t>учебный год составлено  календарно</w:t>
      </w:r>
      <w:r w:rsidR="00E4674A">
        <w:t xml:space="preserve"> </w:t>
      </w:r>
      <w:r w:rsidRPr="006C54EF">
        <w:t>- те</w:t>
      </w:r>
      <w:r w:rsidR="00F10F9F" w:rsidRPr="006C54EF">
        <w:t>матическое  планирование </w:t>
      </w:r>
      <w:r w:rsidR="00675207">
        <w:t xml:space="preserve">в </w:t>
      </w:r>
      <w:proofErr w:type="gramStart"/>
      <w:r w:rsidR="00675207">
        <w:t>5</w:t>
      </w:r>
      <w:proofErr w:type="gramEnd"/>
      <w:r w:rsidR="00675207">
        <w:t xml:space="preserve"> а классе и 5 в классе </w:t>
      </w:r>
      <w:r w:rsidR="00F10F9F" w:rsidRPr="006C54EF">
        <w:t xml:space="preserve"> н</w:t>
      </w:r>
      <w:r w:rsidR="00675207">
        <w:t>а  34 часа (один час сокращается за счет сокращения темы «</w:t>
      </w:r>
      <w:r w:rsidR="00675207">
        <w:rPr>
          <w:rFonts w:eastAsia="Times New Roman"/>
        </w:rPr>
        <w:t>Н</w:t>
      </w:r>
      <w:r w:rsidR="00675207" w:rsidRPr="004B76F3">
        <w:rPr>
          <w:rFonts w:eastAsia="Times New Roman"/>
        </w:rPr>
        <w:t>еповторимый вн</w:t>
      </w:r>
      <w:r w:rsidR="00675207">
        <w:rPr>
          <w:rFonts w:eastAsia="Times New Roman"/>
        </w:rPr>
        <w:t xml:space="preserve">утренний мир великих музыкантов»), </w:t>
      </w:r>
      <w:r w:rsidR="00675207">
        <w:t>в 5 б классе – на 33</w:t>
      </w:r>
      <w:r w:rsidR="00D24DF0">
        <w:t xml:space="preserve"> часа (один час сокр</w:t>
      </w:r>
      <w:r w:rsidR="00675207">
        <w:t>ащается за счет сокращения темы</w:t>
      </w:r>
      <w:r w:rsidR="00D24DF0">
        <w:t xml:space="preserve">: </w:t>
      </w:r>
      <w:proofErr w:type="gramStart"/>
      <w:r w:rsidR="00D24DF0">
        <w:t>«</w:t>
      </w:r>
      <w:r w:rsidR="00D24DF0">
        <w:rPr>
          <w:rFonts w:eastAsia="Times New Roman"/>
        </w:rPr>
        <w:t>Н</w:t>
      </w:r>
      <w:r w:rsidR="00D24DF0" w:rsidRPr="004B76F3">
        <w:rPr>
          <w:rFonts w:eastAsia="Times New Roman"/>
        </w:rPr>
        <w:t>еповторимый вн</w:t>
      </w:r>
      <w:r w:rsidR="00D24DF0">
        <w:rPr>
          <w:rFonts w:eastAsia="Times New Roman"/>
        </w:rPr>
        <w:t>у</w:t>
      </w:r>
      <w:r w:rsidR="00675207">
        <w:rPr>
          <w:rFonts w:eastAsia="Times New Roman"/>
        </w:rPr>
        <w:t>тренний мир великих музыкантов», «Урок-концерт»)</w:t>
      </w:r>
      <w:proofErr w:type="gramEnd"/>
    </w:p>
    <w:p w:rsidR="007100C4" w:rsidRPr="006C54EF" w:rsidRDefault="008A624C" w:rsidP="004B6E26">
      <w:pPr>
        <w:ind w:firstLine="708"/>
        <w:rPr>
          <w:rFonts w:eastAsiaTheme="minorHAnsi"/>
          <w:lang w:eastAsia="en-US"/>
        </w:rPr>
      </w:pPr>
      <w:r w:rsidRPr="006C54EF">
        <w:rPr>
          <w:rFonts w:eastAsiaTheme="minorHAnsi"/>
          <w:lang w:eastAsia="en-US"/>
        </w:rPr>
        <w:tab/>
      </w:r>
    </w:p>
    <w:p w:rsidR="007100C4" w:rsidRPr="006C54EF" w:rsidRDefault="007100C4" w:rsidP="00DA6455">
      <w:pPr>
        <w:spacing w:line="240" w:lineRule="atLeast"/>
        <w:jc w:val="both"/>
        <w:rPr>
          <w:rFonts w:eastAsiaTheme="minorHAnsi"/>
          <w:lang w:eastAsia="en-US"/>
        </w:rPr>
      </w:pPr>
    </w:p>
    <w:p w:rsidR="00D829D0" w:rsidRPr="006C54EF" w:rsidRDefault="00D829D0" w:rsidP="00DA6455">
      <w:pPr>
        <w:spacing w:line="240" w:lineRule="atLeast"/>
        <w:jc w:val="center"/>
        <w:rPr>
          <w:rFonts w:eastAsiaTheme="minorHAnsi"/>
          <w:lang w:eastAsia="en-US"/>
        </w:rPr>
      </w:pPr>
      <w:r w:rsidRPr="006C54EF">
        <w:rPr>
          <w:rFonts w:eastAsiaTheme="minorHAnsi"/>
          <w:b/>
          <w:lang w:eastAsia="en-US"/>
        </w:rPr>
        <w:t xml:space="preserve">Планируемые результаты </w:t>
      </w:r>
    </w:p>
    <w:p w:rsidR="00D829D0" w:rsidRPr="006C54EF" w:rsidRDefault="00D829D0" w:rsidP="00DA6455">
      <w:pPr>
        <w:spacing w:line="240" w:lineRule="atLeast"/>
        <w:jc w:val="both"/>
        <w:rPr>
          <w:rFonts w:eastAsiaTheme="minorHAnsi"/>
          <w:lang w:eastAsia="en-US"/>
        </w:rPr>
      </w:pPr>
    </w:p>
    <w:p w:rsidR="00D829D0" w:rsidRPr="000D094E" w:rsidRDefault="00D829D0" w:rsidP="00DA6455">
      <w:pPr>
        <w:shd w:val="clear" w:color="auto" w:fill="FFFFFF"/>
        <w:spacing w:line="240" w:lineRule="atLeast"/>
        <w:rPr>
          <w:rFonts w:ascii="Calibri" w:eastAsia="Times New Roman" w:hAnsi="Calibri"/>
          <w:color w:val="000000"/>
        </w:rPr>
      </w:pPr>
      <w:r w:rsidRPr="000D094E">
        <w:rPr>
          <w:rFonts w:eastAsia="Times New Roman"/>
          <w:b/>
          <w:bCs/>
          <w:color w:val="000000"/>
        </w:rPr>
        <w:t>ЛИЧНОСТНЫЕ РЕЗУЛЬТАТЫ:</w:t>
      </w:r>
    </w:p>
    <w:p w:rsidR="00D829D0" w:rsidRPr="000D094E" w:rsidRDefault="00D829D0" w:rsidP="00DA6455">
      <w:pPr>
        <w:numPr>
          <w:ilvl w:val="0"/>
          <w:numId w:val="25"/>
        </w:numPr>
        <w:shd w:val="clear" w:color="auto" w:fill="FFFFFF"/>
        <w:spacing w:line="240" w:lineRule="atLeast"/>
        <w:rPr>
          <w:rFonts w:ascii="Calibri" w:eastAsia="Times New Roman" w:hAnsi="Calibri" w:cs="Arial"/>
          <w:color w:val="000000"/>
        </w:rPr>
      </w:pPr>
      <w:r w:rsidRPr="000D094E">
        <w:rPr>
          <w:rFonts w:eastAsia="Times New Roman"/>
          <w:color w:val="000000"/>
        </w:rPr>
        <w:t>развитие музыкально-эстетического чувства, проявляющегося в эмоционально-ценностном, заинтересованном отношении к музыке;</w:t>
      </w:r>
    </w:p>
    <w:p w:rsidR="00D829D0" w:rsidRPr="000D094E" w:rsidRDefault="00D829D0" w:rsidP="00DA6455">
      <w:pPr>
        <w:numPr>
          <w:ilvl w:val="0"/>
          <w:numId w:val="25"/>
        </w:numPr>
        <w:shd w:val="clear" w:color="auto" w:fill="FFFFFF"/>
        <w:spacing w:line="240" w:lineRule="atLeast"/>
        <w:rPr>
          <w:rFonts w:ascii="Calibri" w:eastAsia="Times New Roman" w:hAnsi="Calibri" w:cs="Arial"/>
          <w:color w:val="000000"/>
        </w:rPr>
      </w:pPr>
      <w:r w:rsidRPr="000D094E">
        <w:rPr>
          <w:rFonts w:eastAsia="Times New Roman"/>
          <w:color w:val="000000"/>
        </w:rPr>
        <w:t>совершенствование художественного вкуса;</w:t>
      </w:r>
    </w:p>
    <w:p w:rsidR="00D829D0" w:rsidRPr="000D094E" w:rsidRDefault="00D829D0" w:rsidP="00DA6455">
      <w:pPr>
        <w:numPr>
          <w:ilvl w:val="0"/>
          <w:numId w:val="25"/>
        </w:numPr>
        <w:shd w:val="clear" w:color="auto" w:fill="FFFFFF"/>
        <w:spacing w:line="240" w:lineRule="atLeast"/>
        <w:rPr>
          <w:rFonts w:ascii="Calibri" w:eastAsia="Times New Roman" w:hAnsi="Calibri" w:cs="Arial"/>
          <w:color w:val="000000"/>
        </w:rPr>
      </w:pPr>
      <w:r w:rsidRPr="000D094E">
        <w:rPr>
          <w:rFonts w:eastAsia="Times New Roman"/>
          <w:color w:val="000000"/>
        </w:rPr>
        <w:t>овладение художественными умениями и навыками в процессе продуктивной музыкально-творческой деятельности;</w:t>
      </w:r>
    </w:p>
    <w:p w:rsidR="00D829D0" w:rsidRPr="000D094E" w:rsidRDefault="00D829D0" w:rsidP="00DA6455">
      <w:pPr>
        <w:numPr>
          <w:ilvl w:val="0"/>
          <w:numId w:val="25"/>
        </w:numPr>
        <w:shd w:val="clear" w:color="auto" w:fill="FFFFFF"/>
        <w:spacing w:line="240" w:lineRule="atLeast"/>
        <w:rPr>
          <w:rFonts w:ascii="Calibri" w:eastAsia="Times New Roman" w:hAnsi="Calibri" w:cs="Arial"/>
          <w:color w:val="000000"/>
        </w:rPr>
      </w:pPr>
      <w:r w:rsidRPr="000D094E">
        <w:rPr>
          <w:rFonts w:eastAsia="Times New Roman"/>
          <w:color w:val="000000"/>
        </w:rPr>
        <w:t xml:space="preserve">наличие определенного уровня развития общих </w:t>
      </w:r>
      <w:proofErr w:type="gramStart"/>
      <w:r w:rsidRPr="000D094E">
        <w:rPr>
          <w:rFonts w:eastAsia="Times New Roman"/>
          <w:color w:val="000000"/>
        </w:rPr>
        <w:t xml:space="preserve">музы </w:t>
      </w:r>
      <w:proofErr w:type="spellStart"/>
      <w:r w:rsidRPr="000D094E">
        <w:rPr>
          <w:rFonts w:eastAsia="Times New Roman"/>
          <w:color w:val="000000"/>
        </w:rPr>
        <w:t>кальных</w:t>
      </w:r>
      <w:proofErr w:type="spellEnd"/>
      <w:proofErr w:type="gramEnd"/>
      <w:r w:rsidRPr="000D094E">
        <w:rPr>
          <w:rFonts w:eastAsia="Times New Roman"/>
          <w:color w:val="000000"/>
        </w:rPr>
        <w:t xml:space="preserve"> способностей, включая образное и ассоциативное мышление, творческое воображение;</w:t>
      </w:r>
    </w:p>
    <w:p w:rsidR="00D829D0" w:rsidRPr="000D094E" w:rsidRDefault="00D829D0" w:rsidP="00DA6455">
      <w:pPr>
        <w:numPr>
          <w:ilvl w:val="0"/>
          <w:numId w:val="25"/>
        </w:numPr>
        <w:shd w:val="clear" w:color="auto" w:fill="FFFFFF"/>
        <w:spacing w:line="240" w:lineRule="atLeast"/>
        <w:rPr>
          <w:rFonts w:ascii="Calibri" w:eastAsia="Times New Roman" w:hAnsi="Calibri" w:cs="Arial"/>
          <w:color w:val="000000"/>
        </w:rPr>
      </w:pPr>
      <w:r w:rsidRPr="000D094E">
        <w:rPr>
          <w:rFonts w:eastAsia="Times New Roman"/>
          <w:color w:val="000000"/>
        </w:rPr>
        <w:t>формирование навыков самостоятельной, целенаправленной, содержательной музыкально-учебной деятельности;</w:t>
      </w:r>
    </w:p>
    <w:p w:rsidR="00D829D0" w:rsidRPr="000D094E" w:rsidRDefault="00D829D0" w:rsidP="00DA6455">
      <w:pPr>
        <w:numPr>
          <w:ilvl w:val="0"/>
          <w:numId w:val="25"/>
        </w:numPr>
        <w:shd w:val="clear" w:color="auto" w:fill="FFFFFF"/>
        <w:spacing w:line="240" w:lineRule="atLeast"/>
        <w:rPr>
          <w:rFonts w:ascii="Calibri" w:eastAsia="Times New Roman" w:hAnsi="Calibri" w:cs="Arial"/>
          <w:color w:val="000000"/>
        </w:rPr>
      </w:pPr>
      <w:r w:rsidRPr="000D094E">
        <w:rPr>
          <w:rFonts w:eastAsia="Times New Roman"/>
          <w:color w:val="000000"/>
        </w:rPr>
        <w:t>сотрудничество в ходе решения  коллективных  музыкально-творческих  задач.</w:t>
      </w:r>
    </w:p>
    <w:p w:rsidR="00D829D0" w:rsidRPr="000D094E" w:rsidRDefault="00D829D0" w:rsidP="00DA6455">
      <w:pPr>
        <w:shd w:val="clear" w:color="auto" w:fill="FFFFFF"/>
        <w:spacing w:line="240" w:lineRule="atLeast"/>
        <w:rPr>
          <w:rFonts w:ascii="Calibri" w:eastAsia="Times New Roman" w:hAnsi="Calibri"/>
          <w:color w:val="000000"/>
        </w:rPr>
      </w:pPr>
      <w:r w:rsidRPr="000D094E">
        <w:rPr>
          <w:rFonts w:eastAsia="Times New Roman"/>
          <w:b/>
          <w:bCs/>
          <w:color w:val="000000"/>
        </w:rPr>
        <w:t>МЕТАПРЕДМЕТНЫЕ РЕЗУЛЬТАТЫ:</w:t>
      </w:r>
      <w:r w:rsidRPr="000D094E">
        <w:rPr>
          <w:rFonts w:ascii="Calibri" w:eastAsia="Times New Roman" w:hAnsi="Calibri"/>
          <w:color w:val="000000"/>
        </w:rPr>
        <w:t> </w:t>
      </w:r>
    </w:p>
    <w:p w:rsidR="00D829D0" w:rsidRPr="000D094E" w:rsidRDefault="00D829D0" w:rsidP="00DA6455">
      <w:pPr>
        <w:numPr>
          <w:ilvl w:val="0"/>
          <w:numId w:val="26"/>
        </w:numPr>
        <w:shd w:val="clear" w:color="auto" w:fill="FFFFFF"/>
        <w:spacing w:line="240" w:lineRule="atLeast"/>
        <w:rPr>
          <w:rFonts w:ascii="Calibri" w:eastAsia="Times New Roman" w:hAnsi="Calibri" w:cs="Arial"/>
          <w:color w:val="000000"/>
        </w:rPr>
      </w:pPr>
      <w:r w:rsidRPr="000D094E">
        <w:rPr>
          <w:rFonts w:eastAsia="Times New Roman"/>
          <w:color w:val="000000"/>
        </w:rPr>
        <w:t>анализ собственной учебной деятельности и внесение необходимых корректив для достижения запланированных результатов;</w:t>
      </w:r>
    </w:p>
    <w:p w:rsidR="00D829D0" w:rsidRPr="000D094E" w:rsidRDefault="00D829D0" w:rsidP="00DA6455">
      <w:pPr>
        <w:numPr>
          <w:ilvl w:val="0"/>
          <w:numId w:val="26"/>
        </w:numPr>
        <w:shd w:val="clear" w:color="auto" w:fill="FFFFFF"/>
        <w:spacing w:line="240" w:lineRule="atLeast"/>
        <w:rPr>
          <w:rFonts w:ascii="Calibri" w:eastAsia="Times New Roman" w:hAnsi="Calibri" w:cs="Arial"/>
          <w:color w:val="000000"/>
        </w:rPr>
      </w:pPr>
      <w:r w:rsidRPr="000D094E">
        <w:rPr>
          <w:rFonts w:eastAsia="Times New Roman"/>
          <w:color w:val="000000"/>
        </w:rPr>
        <w:lastRenderedPageBreak/>
        <w:t>проявление творческой инициативы и самостоятельности в процессе овладения учебными действиями;</w:t>
      </w:r>
    </w:p>
    <w:p w:rsidR="00D829D0" w:rsidRPr="000D094E" w:rsidRDefault="00D829D0" w:rsidP="00DA6455">
      <w:pPr>
        <w:numPr>
          <w:ilvl w:val="0"/>
          <w:numId w:val="26"/>
        </w:numPr>
        <w:shd w:val="clear" w:color="auto" w:fill="FFFFFF"/>
        <w:spacing w:line="240" w:lineRule="atLeast"/>
        <w:rPr>
          <w:rFonts w:ascii="Calibri" w:eastAsia="Times New Roman" w:hAnsi="Calibri" w:cs="Arial"/>
          <w:color w:val="000000"/>
        </w:rPr>
      </w:pPr>
      <w:r w:rsidRPr="000D094E">
        <w:rPr>
          <w:rFonts w:eastAsia="Times New Roman"/>
          <w:color w:val="000000"/>
        </w:rPr>
        <w:t>размышление о воздействии музыки на человека, ее взаимосвязи с жизнью и другими видами искусства;</w:t>
      </w:r>
    </w:p>
    <w:p w:rsidR="00D829D0" w:rsidRPr="000D094E" w:rsidRDefault="00D829D0" w:rsidP="00DA6455">
      <w:pPr>
        <w:numPr>
          <w:ilvl w:val="0"/>
          <w:numId w:val="26"/>
        </w:numPr>
        <w:shd w:val="clear" w:color="auto" w:fill="FFFFFF"/>
        <w:spacing w:line="240" w:lineRule="atLeast"/>
        <w:rPr>
          <w:rFonts w:ascii="Calibri" w:eastAsia="Times New Roman" w:hAnsi="Calibri" w:cs="Arial"/>
          <w:color w:val="000000"/>
        </w:rPr>
      </w:pPr>
      <w:r w:rsidRPr="000D094E">
        <w:rPr>
          <w:rFonts w:eastAsia="Times New Roman"/>
          <w:color w:val="000000"/>
        </w:rPr>
        <w:t>использование разных источников информации; стремление к самостоятельному общению с искусством и художественному самообразованию;</w:t>
      </w:r>
    </w:p>
    <w:p w:rsidR="00D829D0" w:rsidRPr="000D094E" w:rsidRDefault="00D829D0" w:rsidP="00DA6455">
      <w:pPr>
        <w:numPr>
          <w:ilvl w:val="0"/>
          <w:numId w:val="26"/>
        </w:numPr>
        <w:shd w:val="clear" w:color="auto" w:fill="FFFFFF"/>
        <w:spacing w:line="240" w:lineRule="atLeast"/>
        <w:rPr>
          <w:rFonts w:ascii="Calibri" w:eastAsia="Times New Roman" w:hAnsi="Calibri" w:cs="Arial"/>
          <w:color w:val="000000"/>
        </w:rPr>
      </w:pPr>
      <w:r w:rsidRPr="000D094E">
        <w:rPr>
          <w:rFonts w:eastAsia="Times New Roman"/>
          <w:color w:val="000000"/>
        </w:rPr>
        <w:t>применение полученных знаний о музыке как виде искусства для решения разнообразных художественно-творческих задач;</w:t>
      </w:r>
    </w:p>
    <w:p w:rsidR="00D829D0" w:rsidRPr="000D094E" w:rsidRDefault="00D829D0" w:rsidP="00DA6455">
      <w:pPr>
        <w:numPr>
          <w:ilvl w:val="0"/>
          <w:numId w:val="26"/>
        </w:numPr>
        <w:shd w:val="clear" w:color="auto" w:fill="FFFFFF"/>
        <w:spacing w:line="240" w:lineRule="atLeast"/>
        <w:rPr>
          <w:rFonts w:ascii="Calibri" w:eastAsia="Times New Roman" w:hAnsi="Calibri" w:cs="Arial"/>
          <w:color w:val="000000"/>
        </w:rPr>
      </w:pPr>
      <w:r w:rsidRPr="000D094E">
        <w:rPr>
          <w:rFonts w:eastAsia="Times New Roman"/>
          <w:color w:val="000000"/>
        </w:rPr>
        <w:t>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D829D0" w:rsidRPr="000D094E" w:rsidRDefault="00D829D0" w:rsidP="00DA6455">
      <w:pPr>
        <w:numPr>
          <w:ilvl w:val="0"/>
          <w:numId w:val="26"/>
        </w:numPr>
        <w:shd w:val="clear" w:color="auto" w:fill="FFFFFF"/>
        <w:spacing w:line="240" w:lineRule="atLeast"/>
        <w:rPr>
          <w:rFonts w:ascii="Calibri" w:eastAsia="Times New Roman" w:hAnsi="Calibri" w:cs="Arial"/>
          <w:color w:val="000000"/>
        </w:rPr>
      </w:pPr>
      <w:r w:rsidRPr="000D094E">
        <w:rPr>
          <w:rFonts w:eastAsia="Times New Roman"/>
          <w:color w:val="000000"/>
        </w:rPr>
        <w:t>общение, взаимодействие со сверстниками в совместной творческой деятельности.</w:t>
      </w:r>
    </w:p>
    <w:p w:rsidR="00D829D0" w:rsidRPr="000D094E" w:rsidRDefault="00D829D0" w:rsidP="00DA6455">
      <w:pPr>
        <w:shd w:val="clear" w:color="auto" w:fill="FFFFFF"/>
        <w:spacing w:line="240" w:lineRule="atLeast"/>
        <w:rPr>
          <w:rFonts w:ascii="Calibri" w:eastAsia="Times New Roman" w:hAnsi="Calibri"/>
          <w:color w:val="000000"/>
        </w:rPr>
      </w:pPr>
      <w:r w:rsidRPr="000D094E">
        <w:rPr>
          <w:rFonts w:eastAsia="Times New Roman"/>
          <w:color w:val="000000"/>
        </w:rPr>
        <w:t>        </w:t>
      </w:r>
    </w:p>
    <w:p w:rsidR="00D829D0" w:rsidRPr="000D094E" w:rsidRDefault="00D829D0" w:rsidP="00DA6455">
      <w:pPr>
        <w:shd w:val="clear" w:color="auto" w:fill="FFFFFF"/>
        <w:spacing w:line="240" w:lineRule="atLeast"/>
        <w:rPr>
          <w:rFonts w:ascii="Calibri" w:eastAsia="Times New Roman" w:hAnsi="Calibri"/>
          <w:color w:val="000000"/>
        </w:rPr>
      </w:pPr>
      <w:r w:rsidRPr="000D094E">
        <w:rPr>
          <w:rFonts w:eastAsia="Times New Roman"/>
          <w:b/>
          <w:bCs/>
          <w:color w:val="000000"/>
        </w:rPr>
        <w:t>ПРЕДМЕТНЫЕ РЕЗУЛЬТАТЫ:</w:t>
      </w:r>
    </w:p>
    <w:p w:rsidR="00D829D0" w:rsidRPr="000D094E" w:rsidRDefault="00D829D0" w:rsidP="00DA6455">
      <w:pPr>
        <w:shd w:val="clear" w:color="auto" w:fill="FFFFFF"/>
        <w:spacing w:line="240" w:lineRule="atLeast"/>
        <w:ind w:firstLine="454"/>
        <w:jc w:val="both"/>
        <w:rPr>
          <w:rFonts w:ascii="Calibri" w:eastAsia="Times New Roman" w:hAnsi="Calibri"/>
          <w:color w:val="000000"/>
        </w:rPr>
      </w:pPr>
      <w:r w:rsidRPr="000D094E">
        <w:rPr>
          <w:rFonts w:eastAsia="Times New Roman"/>
          <w:b/>
          <w:bCs/>
          <w:i/>
          <w:iCs/>
          <w:color w:val="000000"/>
        </w:rPr>
        <w:t>Ученик научится:</w:t>
      </w:r>
    </w:p>
    <w:p w:rsidR="00D829D0" w:rsidRPr="000D094E" w:rsidRDefault="00D829D0" w:rsidP="00DA6455">
      <w:pPr>
        <w:numPr>
          <w:ilvl w:val="0"/>
          <w:numId w:val="27"/>
        </w:numPr>
        <w:shd w:val="clear" w:color="auto" w:fill="FFFFFF"/>
        <w:spacing w:line="240" w:lineRule="atLeast"/>
        <w:ind w:left="1230"/>
        <w:jc w:val="both"/>
        <w:rPr>
          <w:rFonts w:ascii="Calibri" w:eastAsia="Times New Roman" w:hAnsi="Calibri" w:cs="Arial"/>
          <w:color w:val="000000"/>
        </w:rPr>
      </w:pPr>
      <w:r w:rsidRPr="000D094E">
        <w:rPr>
          <w:rFonts w:eastAsia="Times New Roman"/>
          <w:color w:val="000000"/>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D829D0" w:rsidRPr="000D094E" w:rsidRDefault="00D829D0" w:rsidP="00DA6455">
      <w:pPr>
        <w:numPr>
          <w:ilvl w:val="0"/>
          <w:numId w:val="27"/>
        </w:numPr>
        <w:shd w:val="clear" w:color="auto" w:fill="FFFFFF"/>
        <w:spacing w:line="240" w:lineRule="atLeast"/>
        <w:ind w:left="1230"/>
        <w:jc w:val="both"/>
        <w:rPr>
          <w:rFonts w:ascii="Calibri" w:eastAsia="Times New Roman" w:hAnsi="Calibri" w:cs="Arial"/>
          <w:color w:val="000000"/>
        </w:rPr>
      </w:pPr>
      <w:r w:rsidRPr="000D094E">
        <w:rPr>
          <w:rFonts w:eastAsia="Times New Roman"/>
          <w:color w:val="000000"/>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D829D0" w:rsidRPr="000D094E" w:rsidRDefault="00D829D0" w:rsidP="00DA6455">
      <w:pPr>
        <w:numPr>
          <w:ilvl w:val="0"/>
          <w:numId w:val="27"/>
        </w:numPr>
        <w:shd w:val="clear" w:color="auto" w:fill="FFFFFF"/>
        <w:spacing w:line="240" w:lineRule="atLeast"/>
        <w:ind w:left="1230"/>
        <w:jc w:val="both"/>
        <w:rPr>
          <w:rFonts w:ascii="Calibri" w:eastAsia="Times New Roman" w:hAnsi="Calibri" w:cs="Arial"/>
          <w:color w:val="000000"/>
        </w:rPr>
      </w:pPr>
      <w:r w:rsidRPr="000D094E">
        <w:rPr>
          <w:rFonts w:eastAsia="Times New Roman"/>
          <w:color w:val="000000"/>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D829D0" w:rsidRPr="000D094E" w:rsidRDefault="00D829D0" w:rsidP="00DA6455">
      <w:pPr>
        <w:shd w:val="clear" w:color="auto" w:fill="FFFFFF"/>
        <w:spacing w:line="240" w:lineRule="atLeast"/>
        <w:ind w:firstLine="454"/>
        <w:jc w:val="both"/>
        <w:rPr>
          <w:rFonts w:ascii="Calibri" w:eastAsia="Times New Roman" w:hAnsi="Calibri"/>
          <w:color w:val="000000"/>
        </w:rPr>
      </w:pPr>
      <w:r w:rsidRPr="000D094E">
        <w:rPr>
          <w:rFonts w:eastAsia="Times New Roman"/>
          <w:b/>
          <w:bCs/>
          <w:i/>
          <w:iCs/>
          <w:color w:val="000000"/>
        </w:rPr>
        <w:t>Ученик получит возможность научиться:</w:t>
      </w:r>
    </w:p>
    <w:p w:rsidR="00D829D0" w:rsidRPr="000D094E" w:rsidRDefault="00D829D0" w:rsidP="00DA6455">
      <w:pPr>
        <w:numPr>
          <w:ilvl w:val="0"/>
          <w:numId w:val="28"/>
        </w:numPr>
        <w:shd w:val="clear" w:color="auto" w:fill="FFFFFF"/>
        <w:spacing w:line="240" w:lineRule="atLeast"/>
        <w:ind w:left="1174"/>
        <w:jc w:val="both"/>
        <w:rPr>
          <w:rFonts w:ascii="Calibri" w:eastAsia="Times New Roman" w:hAnsi="Calibri" w:cs="Arial"/>
          <w:color w:val="000000"/>
        </w:rPr>
      </w:pPr>
      <w:r w:rsidRPr="000D094E">
        <w:rPr>
          <w:rFonts w:eastAsia="Times New Roman"/>
          <w:color w:val="000000"/>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D829D0" w:rsidRPr="000D094E" w:rsidRDefault="00D829D0" w:rsidP="00DA6455">
      <w:pPr>
        <w:numPr>
          <w:ilvl w:val="0"/>
          <w:numId w:val="28"/>
        </w:numPr>
        <w:shd w:val="clear" w:color="auto" w:fill="FFFFFF"/>
        <w:spacing w:line="240" w:lineRule="atLeast"/>
        <w:ind w:left="1174"/>
        <w:jc w:val="both"/>
        <w:rPr>
          <w:rFonts w:ascii="Calibri" w:eastAsia="Times New Roman" w:hAnsi="Calibri" w:cs="Arial"/>
          <w:color w:val="000000"/>
        </w:rPr>
      </w:pPr>
      <w:r w:rsidRPr="000D094E">
        <w:rPr>
          <w:rFonts w:eastAsia="Times New Roman"/>
          <w:color w:val="000000"/>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7100C4" w:rsidRPr="006C54EF" w:rsidRDefault="007100C4" w:rsidP="00DA6455">
      <w:pPr>
        <w:spacing w:line="240" w:lineRule="atLeast"/>
        <w:jc w:val="center"/>
        <w:rPr>
          <w:b/>
          <w:lang w:eastAsia="en-US"/>
        </w:rPr>
      </w:pPr>
    </w:p>
    <w:p w:rsidR="008A624C" w:rsidRPr="006C54EF" w:rsidRDefault="00046AFD" w:rsidP="00DA6455">
      <w:pPr>
        <w:spacing w:line="240" w:lineRule="atLeast"/>
        <w:jc w:val="center"/>
        <w:rPr>
          <w:b/>
          <w:lang w:eastAsia="en-US"/>
        </w:rPr>
      </w:pPr>
      <w:r>
        <w:rPr>
          <w:b/>
          <w:lang w:eastAsia="en-US"/>
        </w:rPr>
        <w:t>Содержание курса</w:t>
      </w:r>
    </w:p>
    <w:p w:rsidR="004B76F3" w:rsidRPr="004B76F3" w:rsidRDefault="004B76F3" w:rsidP="00DA6455">
      <w:pPr>
        <w:spacing w:line="240" w:lineRule="atLeast"/>
        <w:rPr>
          <w:rFonts w:eastAsia="Times New Roman"/>
        </w:rPr>
      </w:pPr>
      <w:r w:rsidRPr="00046AFD">
        <w:rPr>
          <w:rFonts w:eastAsia="Times New Roman"/>
          <w:b/>
        </w:rPr>
        <w:t>Музыка рассказывает обо всём</w:t>
      </w:r>
    </w:p>
    <w:p w:rsidR="004B76F3" w:rsidRPr="004B76F3" w:rsidRDefault="004B76F3" w:rsidP="00DA6455">
      <w:pPr>
        <w:spacing w:line="240" w:lineRule="atLeast"/>
        <w:rPr>
          <w:rFonts w:eastAsia="Times New Roman"/>
        </w:rPr>
      </w:pPr>
      <w:r w:rsidRPr="004B76F3">
        <w:rPr>
          <w:rFonts w:eastAsia="Times New Roman"/>
        </w:rPr>
        <w:t xml:space="preserve">Введение в тему года «Музыка и другие виды искусства». </w:t>
      </w:r>
      <w:proofErr w:type="gramStart"/>
      <w:r w:rsidRPr="004B76F3">
        <w:rPr>
          <w:rFonts w:eastAsia="Times New Roman"/>
        </w:rPr>
        <w:t>Музыка  в единстве с тем, что её рождает и окружает: с жизнью, природой, обычаями, верованиями, стихами, сказками, дворцами, храмами, картинами и многим  другим.</w:t>
      </w:r>
      <w:proofErr w:type="gramEnd"/>
      <w:r w:rsidRPr="004B76F3">
        <w:rPr>
          <w:rFonts w:eastAsia="Times New Roman"/>
        </w:rPr>
        <w:t xml:space="preserve"> Слушание фрагмента из концерта </w:t>
      </w:r>
      <w:proofErr w:type="gramStart"/>
      <w:r w:rsidRPr="004B76F3">
        <w:rPr>
          <w:rFonts w:eastAsia="Times New Roman"/>
        </w:rPr>
        <w:t>для</w:t>
      </w:r>
      <w:proofErr w:type="gramEnd"/>
    </w:p>
    <w:p w:rsidR="004B76F3" w:rsidRDefault="004B76F3" w:rsidP="00DA6455">
      <w:pPr>
        <w:spacing w:line="240" w:lineRule="atLeast"/>
        <w:rPr>
          <w:rFonts w:eastAsia="Times New Roman"/>
        </w:rPr>
      </w:pPr>
      <w:r w:rsidRPr="004B76F3">
        <w:rPr>
          <w:rFonts w:eastAsia="Times New Roman"/>
        </w:rPr>
        <w:t xml:space="preserve">ф-но с оркестром №3 С. Рахманинова. Разучивание песни И. </w:t>
      </w:r>
      <w:proofErr w:type="spellStart"/>
      <w:r w:rsidRPr="004B76F3">
        <w:rPr>
          <w:rFonts w:eastAsia="Times New Roman"/>
        </w:rPr>
        <w:t>Хрисаниди</w:t>
      </w:r>
      <w:proofErr w:type="spellEnd"/>
      <w:r w:rsidRPr="004B76F3">
        <w:rPr>
          <w:rFonts w:eastAsia="Times New Roman"/>
        </w:rPr>
        <w:t xml:space="preserve"> «Родина». Письмо Богине Музыке.</w:t>
      </w:r>
    </w:p>
    <w:p w:rsidR="00046AFD" w:rsidRPr="004B76F3" w:rsidRDefault="00046AFD" w:rsidP="00DA6455">
      <w:pPr>
        <w:spacing w:line="240" w:lineRule="atLeast"/>
        <w:rPr>
          <w:rFonts w:eastAsia="Times New Roman"/>
        </w:rPr>
      </w:pPr>
    </w:p>
    <w:p w:rsidR="004B76F3" w:rsidRPr="00046AFD" w:rsidRDefault="00046AFD" w:rsidP="00DA6455">
      <w:pPr>
        <w:spacing w:line="240" w:lineRule="atLeast"/>
        <w:rPr>
          <w:rFonts w:eastAsia="Times New Roman"/>
          <w:b/>
        </w:rPr>
      </w:pPr>
      <w:r w:rsidRPr="00046AFD">
        <w:rPr>
          <w:rFonts w:eastAsia="Times New Roman"/>
          <w:b/>
        </w:rPr>
        <w:t xml:space="preserve">Древний союз </w:t>
      </w:r>
    </w:p>
    <w:p w:rsidR="004B76F3" w:rsidRPr="004B76F3" w:rsidRDefault="004B76F3" w:rsidP="00DA6455">
      <w:pPr>
        <w:spacing w:line="240" w:lineRule="atLeast"/>
        <w:rPr>
          <w:rFonts w:eastAsia="Times New Roman"/>
        </w:rPr>
      </w:pPr>
      <w:r w:rsidRPr="004B76F3">
        <w:rPr>
          <w:rFonts w:eastAsia="Times New Roman"/>
        </w:rPr>
        <w:t>Откуда берётся музыка? Музыка связана с окружающей жизнью. Истоки всех искусств едины. Искусство открывает мир – не всегда видимый глазу, не всегда выражаемый в простых словах и понятиях. Искусства различны – тема едина. Слушание музыки К. Дебюсси «Снег танцует», П. Чайковский «Июнь. Баркарола», «Октябрь. Осенняя песнь»,  Р. Шуман «Первая утрата», М. Таривердиев «Маленький принц». Разучивание песен П. Аедоницкого «Красно солнышко», Г. Струве «Музыка». Иллюстрации на тему «Звучащая природа», составление варианта урока-концерта  «Природа в искусстве»</w:t>
      </w:r>
    </w:p>
    <w:p w:rsidR="004B76F3" w:rsidRDefault="004B76F3" w:rsidP="00DA6455">
      <w:pPr>
        <w:spacing w:line="240" w:lineRule="atLeast"/>
        <w:rPr>
          <w:rFonts w:eastAsia="Times New Roman"/>
        </w:rPr>
      </w:pPr>
      <w:r w:rsidRPr="004B76F3">
        <w:rPr>
          <w:rFonts w:eastAsia="Times New Roman"/>
        </w:rPr>
        <w:t xml:space="preserve">Зрительный ряд: </w:t>
      </w:r>
      <w:proofErr w:type="gramStart"/>
      <w:r w:rsidRPr="004B76F3">
        <w:rPr>
          <w:rFonts w:eastAsia="Times New Roman"/>
        </w:rPr>
        <w:t>А. Осмеркин «Ветлы у пруда», А. Куинджи «Берёзовая роща», И. Шишкин «В лесу графини  </w:t>
      </w:r>
      <w:proofErr w:type="spellStart"/>
      <w:r w:rsidRPr="004B76F3">
        <w:rPr>
          <w:rFonts w:eastAsia="Times New Roman"/>
        </w:rPr>
        <w:t>Мордвиновой</w:t>
      </w:r>
      <w:proofErr w:type="spellEnd"/>
      <w:r w:rsidRPr="004B76F3">
        <w:rPr>
          <w:rFonts w:eastAsia="Times New Roman"/>
        </w:rPr>
        <w:t>», И. Айвазовский «Чёрное море», Леонардо да Винчи «Джоконда», Н. Ге «Портрет Л.Н. Толстого», И. Репин «Портрет А.Г. Рубинштейна», И. Левитан «Осенний день.</w:t>
      </w:r>
      <w:proofErr w:type="gramEnd"/>
      <w:r w:rsidRPr="004B76F3">
        <w:rPr>
          <w:rFonts w:eastAsia="Times New Roman"/>
        </w:rPr>
        <w:t xml:space="preserve"> Сокольники», И. Бродский «Опавшие листья».</w:t>
      </w:r>
    </w:p>
    <w:p w:rsidR="00046AFD" w:rsidRPr="004B76F3" w:rsidRDefault="00046AFD" w:rsidP="00DA6455">
      <w:pPr>
        <w:spacing w:line="240" w:lineRule="atLeast"/>
        <w:rPr>
          <w:rFonts w:eastAsia="Times New Roman"/>
        </w:rPr>
      </w:pPr>
    </w:p>
    <w:p w:rsidR="004B76F3" w:rsidRPr="00046AFD" w:rsidRDefault="00046AFD" w:rsidP="00DA6455">
      <w:pPr>
        <w:spacing w:line="240" w:lineRule="atLeast"/>
        <w:rPr>
          <w:rFonts w:eastAsia="Times New Roman"/>
          <w:b/>
        </w:rPr>
      </w:pPr>
      <w:r w:rsidRPr="00046AFD">
        <w:rPr>
          <w:rFonts w:eastAsia="Times New Roman"/>
          <w:b/>
        </w:rPr>
        <w:lastRenderedPageBreak/>
        <w:t xml:space="preserve">Слово и музыка </w:t>
      </w:r>
    </w:p>
    <w:p w:rsidR="004B76F3" w:rsidRPr="004B76F3" w:rsidRDefault="004B76F3" w:rsidP="00DA6455">
      <w:pPr>
        <w:spacing w:line="240" w:lineRule="atLeast"/>
        <w:rPr>
          <w:rFonts w:eastAsia="Times New Roman"/>
        </w:rPr>
      </w:pPr>
      <w:r w:rsidRPr="004B76F3">
        <w:rPr>
          <w:rFonts w:eastAsia="Times New Roman"/>
        </w:rPr>
        <w:t xml:space="preserve">Слово и музыка – два великих начала искусства. Влияние слова на музыку: интонации, ритмы, рифмы. </w:t>
      </w:r>
      <w:proofErr w:type="gramStart"/>
      <w:r w:rsidRPr="004B76F3">
        <w:rPr>
          <w:rFonts w:eastAsia="Times New Roman"/>
        </w:rPr>
        <w:t>Музыкальные жанры, связанные с литературой: песня, романс, кантата, оратория, опера, балет, оперетта, жанры программной музыки.</w:t>
      </w:r>
      <w:proofErr w:type="gramEnd"/>
      <w:r w:rsidRPr="004B76F3">
        <w:rPr>
          <w:rFonts w:eastAsia="Times New Roman"/>
        </w:rPr>
        <w:t xml:space="preserve"> Слушание музыки: М. Глинка «Я помню  чудное мгновенье», Ф. Шуберт «В путь», В. Моцарт симфония №40 I часть, П. Чайковский концерт №1  для ф-но с оркестром III часть, М. Мусоргский «Кот Матрос». Разучивание песен С. Старобинского «Песенка о словах», А. Куклина «Песенка о песенке». Сочинение песни на стихи Р. Бёрнса «За полем ржи», П. Элюара «Музыкант» (на выбор). Решение кроссворда.</w:t>
      </w:r>
    </w:p>
    <w:p w:rsidR="004B76F3" w:rsidRDefault="004B76F3" w:rsidP="00DA6455">
      <w:pPr>
        <w:spacing w:line="240" w:lineRule="atLeast"/>
        <w:rPr>
          <w:rFonts w:eastAsia="Times New Roman"/>
        </w:rPr>
      </w:pPr>
      <w:r w:rsidRPr="004B76F3">
        <w:rPr>
          <w:rFonts w:eastAsia="Times New Roman"/>
        </w:rPr>
        <w:t>Зрительный ряд: Ян Вермеер «Художник в мастерской», В. Серов «Портрет Ф.И. Шаляпина», В. Тропинин «Портрет А.С. Пушкина»</w:t>
      </w:r>
    </w:p>
    <w:p w:rsidR="00046AFD" w:rsidRPr="004B76F3" w:rsidRDefault="00046AFD" w:rsidP="00DA6455">
      <w:pPr>
        <w:spacing w:line="240" w:lineRule="atLeast"/>
        <w:rPr>
          <w:rFonts w:eastAsia="Times New Roman"/>
        </w:rPr>
      </w:pPr>
    </w:p>
    <w:p w:rsidR="004B76F3" w:rsidRPr="00046AFD" w:rsidRDefault="004B76F3" w:rsidP="00DA6455">
      <w:pPr>
        <w:spacing w:line="240" w:lineRule="atLeast"/>
        <w:rPr>
          <w:rFonts w:eastAsia="Times New Roman"/>
          <w:b/>
        </w:rPr>
      </w:pPr>
      <w:r w:rsidRPr="00046AFD">
        <w:rPr>
          <w:rFonts w:eastAsia="Times New Roman"/>
          <w:b/>
        </w:rPr>
        <w:t xml:space="preserve">Песня </w:t>
      </w:r>
    </w:p>
    <w:p w:rsidR="004B76F3" w:rsidRPr="004B76F3" w:rsidRDefault="004B76F3" w:rsidP="00DA6455">
      <w:pPr>
        <w:spacing w:line="240" w:lineRule="atLeast"/>
        <w:rPr>
          <w:rFonts w:eastAsia="Times New Roman"/>
        </w:rPr>
      </w:pPr>
      <w:r w:rsidRPr="004B76F3">
        <w:rPr>
          <w:rFonts w:eastAsia="Times New Roman"/>
        </w:rPr>
        <w:t xml:space="preserve">Песня – верный спутник человека. Мир русской песни. Песни народов мира.  Слушание музыки: В. </w:t>
      </w:r>
      <w:proofErr w:type="spellStart"/>
      <w:r w:rsidRPr="004B76F3">
        <w:rPr>
          <w:rFonts w:eastAsia="Times New Roman"/>
        </w:rPr>
        <w:t>Баснер</w:t>
      </w:r>
      <w:proofErr w:type="spellEnd"/>
      <w:r w:rsidRPr="004B76F3">
        <w:rPr>
          <w:rFonts w:eastAsia="Times New Roman"/>
        </w:rPr>
        <w:t xml:space="preserve"> «С чего начинается Родина?», русская народная песня «Среди долины </w:t>
      </w:r>
      <w:proofErr w:type="spellStart"/>
      <w:r w:rsidRPr="004B76F3">
        <w:rPr>
          <w:rFonts w:eastAsia="Times New Roman"/>
        </w:rPr>
        <w:t>ровныя</w:t>
      </w:r>
      <w:proofErr w:type="spellEnd"/>
      <w:r w:rsidRPr="004B76F3">
        <w:rPr>
          <w:rFonts w:eastAsia="Times New Roman"/>
        </w:rPr>
        <w:t>», «Ах ты, степь широкая», «Вечерний звон», Польская н.п. «Висла»; Г. Малер «Похвала знатока»; Ф. Мендельсон «Песня без слов» №14 (</w:t>
      </w:r>
      <w:proofErr w:type="spellStart"/>
      <w:r w:rsidRPr="004B76F3">
        <w:rPr>
          <w:rFonts w:eastAsia="Times New Roman"/>
        </w:rPr>
        <w:t>фр-т</w:t>
      </w:r>
      <w:proofErr w:type="spellEnd"/>
      <w:r w:rsidRPr="004B76F3">
        <w:rPr>
          <w:rFonts w:eastAsia="Times New Roman"/>
        </w:rPr>
        <w:t xml:space="preserve">). Разучивание песен Ю. </w:t>
      </w:r>
      <w:proofErr w:type="spellStart"/>
      <w:r w:rsidRPr="004B76F3">
        <w:rPr>
          <w:rFonts w:eastAsia="Times New Roman"/>
        </w:rPr>
        <w:t>Тугаринова</w:t>
      </w:r>
      <w:proofErr w:type="spellEnd"/>
      <w:r w:rsidRPr="004B76F3">
        <w:rPr>
          <w:rFonts w:eastAsia="Times New Roman"/>
        </w:rPr>
        <w:t xml:space="preserve"> «Если другом стала песня», А. Александрова «Уж ты зимушка-зима». Дневник музыкальных наблюдений стр. 8.</w:t>
      </w:r>
    </w:p>
    <w:p w:rsidR="004B76F3" w:rsidRDefault="004B76F3" w:rsidP="00DA6455">
      <w:pPr>
        <w:spacing w:line="240" w:lineRule="atLeast"/>
        <w:rPr>
          <w:rFonts w:eastAsia="Times New Roman"/>
        </w:rPr>
      </w:pPr>
      <w:r w:rsidRPr="004B76F3">
        <w:rPr>
          <w:rFonts w:eastAsia="Times New Roman"/>
        </w:rPr>
        <w:t xml:space="preserve">Зрительный ряд: И. Шишкин «Среди долины </w:t>
      </w:r>
      <w:proofErr w:type="spellStart"/>
      <w:r w:rsidRPr="004B76F3">
        <w:rPr>
          <w:rFonts w:eastAsia="Times New Roman"/>
        </w:rPr>
        <w:t>ровныя</w:t>
      </w:r>
      <w:proofErr w:type="spellEnd"/>
      <w:r w:rsidRPr="004B76F3">
        <w:rPr>
          <w:rFonts w:eastAsia="Times New Roman"/>
        </w:rPr>
        <w:t>», В. Поленов «Монастырь над рекой»,  И. Левитан «Вечерний звон».</w:t>
      </w:r>
    </w:p>
    <w:p w:rsidR="00046AFD" w:rsidRPr="004B76F3" w:rsidRDefault="00046AFD" w:rsidP="00DA6455">
      <w:pPr>
        <w:spacing w:line="240" w:lineRule="atLeast"/>
        <w:rPr>
          <w:rFonts w:eastAsia="Times New Roman"/>
        </w:rPr>
      </w:pPr>
    </w:p>
    <w:p w:rsidR="004B76F3" w:rsidRPr="004B76F3" w:rsidRDefault="004B76F3" w:rsidP="00DA6455">
      <w:pPr>
        <w:spacing w:line="240" w:lineRule="atLeast"/>
        <w:rPr>
          <w:rFonts w:eastAsia="Times New Roman"/>
        </w:rPr>
      </w:pPr>
      <w:r w:rsidRPr="004B76F3">
        <w:rPr>
          <w:rFonts w:eastAsia="Times New Roman"/>
          <w:b/>
        </w:rPr>
        <w:t>Романс</w:t>
      </w:r>
    </w:p>
    <w:p w:rsidR="004B76F3" w:rsidRPr="004B76F3" w:rsidRDefault="004B76F3" w:rsidP="00DA6455">
      <w:pPr>
        <w:spacing w:line="240" w:lineRule="atLeast"/>
        <w:rPr>
          <w:rFonts w:eastAsia="Times New Roman"/>
        </w:rPr>
      </w:pPr>
      <w:r w:rsidRPr="004B76F3">
        <w:rPr>
          <w:rFonts w:eastAsia="Times New Roman"/>
        </w:rPr>
        <w:t>Романса трепетные звуки. Влияние русской поэзии на развитие романса.  Внимание и любовь к окружающему миру – главная идея в русском музыкальном искусстве. Мир человеческих чувств. Проявление в романсах русских композиторов внутреннего мира человека, его счастья, мечты, одиночества. Слушание музыки: М. Глинка «Жаворонок», С. Рахманинов «Ночь печальна», Р. Шуман «В сиянье тёплых майских дней».  Разучивание:  М. Глинка «Жаворонок».</w:t>
      </w:r>
    </w:p>
    <w:p w:rsidR="004B76F3" w:rsidRPr="004B76F3" w:rsidRDefault="004B76F3" w:rsidP="00DA6455">
      <w:pPr>
        <w:spacing w:line="240" w:lineRule="atLeast"/>
        <w:rPr>
          <w:rFonts w:eastAsia="Times New Roman"/>
        </w:rPr>
      </w:pPr>
      <w:r w:rsidRPr="004B76F3">
        <w:rPr>
          <w:rFonts w:eastAsia="Times New Roman"/>
        </w:rPr>
        <w:t>Зрительный ряд: И. Левитан «Цветущие яблони», «Весна. Большая вода»; И. Грабарь «Февральская лазурь».</w:t>
      </w:r>
    </w:p>
    <w:p w:rsidR="004B76F3" w:rsidRPr="004B76F3" w:rsidRDefault="004B76F3" w:rsidP="00DA6455">
      <w:pPr>
        <w:spacing w:line="240" w:lineRule="atLeast"/>
        <w:rPr>
          <w:rFonts w:eastAsia="Times New Roman"/>
        </w:rPr>
      </w:pPr>
      <w:r w:rsidRPr="004B76F3">
        <w:rPr>
          <w:rFonts w:eastAsia="Times New Roman"/>
          <w:b/>
        </w:rPr>
        <w:t>Хоровая музыка</w:t>
      </w:r>
    </w:p>
    <w:p w:rsidR="004B76F3" w:rsidRPr="004B76F3" w:rsidRDefault="004B76F3" w:rsidP="00DA6455">
      <w:pPr>
        <w:spacing w:line="240" w:lineRule="atLeast"/>
        <w:rPr>
          <w:rFonts w:eastAsia="Times New Roman"/>
        </w:rPr>
      </w:pPr>
      <w:r w:rsidRPr="004B76F3">
        <w:rPr>
          <w:rFonts w:eastAsia="Times New Roman"/>
        </w:rPr>
        <w:t>Народная хоровая музыка. Хоровая музыка в храме. Мир музыкальных образов хоровой музыки. Влияние церковной музыки на творчество русских композиторов.   Что может изображать хоровая музыка. Звуковое пространство хорового звучания. Слушание музыки: Р.н.п. «Есть на Волге утёс»; П. Чайковский «Отче наш»; Н. Римский-Корсаков «Вхождение в невидимый град», Г. Свиридов «Поёт зима» из «Поэмы памяти Сергея Есенина». Разучивание песен: канон «С весёлой песней»; кант XVIII века «Музы согласно».</w:t>
      </w:r>
    </w:p>
    <w:p w:rsidR="004B76F3" w:rsidRDefault="004B76F3" w:rsidP="00DA6455">
      <w:pPr>
        <w:spacing w:line="240" w:lineRule="atLeast"/>
        <w:rPr>
          <w:rFonts w:eastAsia="Times New Roman"/>
        </w:rPr>
      </w:pPr>
      <w:r w:rsidRPr="004B76F3">
        <w:rPr>
          <w:rFonts w:eastAsia="Times New Roman"/>
        </w:rPr>
        <w:t xml:space="preserve">Зрительный ряд: К. Юон «Вид Троицкой лавры»; В. Суриков «Посещение царевной женского монастыря», И. </w:t>
      </w:r>
      <w:proofErr w:type="spellStart"/>
      <w:r w:rsidRPr="004B76F3">
        <w:rPr>
          <w:rFonts w:eastAsia="Times New Roman"/>
        </w:rPr>
        <w:t>Билибин</w:t>
      </w:r>
      <w:proofErr w:type="spellEnd"/>
      <w:r w:rsidRPr="004B76F3">
        <w:rPr>
          <w:rFonts w:eastAsia="Times New Roman"/>
        </w:rPr>
        <w:t xml:space="preserve"> «Преображённый Китеж».</w:t>
      </w:r>
    </w:p>
    <w:p w:rsidR="00046AFD" w:rsidRPr="004B76F3" w:rsidRDefault="00046AFD" w:rsidP="00DA6455">
      <w:pPr>
        <w:spacing w:line="240" w:lineRule="atLeast"/>
        <w:rPr>
          <w:rFonts w:eastAsia="Times New Roman"/>
        </w:rPr>
      </w:pPr>
    </w:p>
    <w:p w:rsidR="004B76F3" w:rsidRPr="004B76F3" w:rsidRDefault="004B76F3" w:rsidP="00DA6455">
      <w:pPr>
        <w:spacing w:line="240" w:lineRule="atLeast"/>
        <w:rPr>
          <w:rFonts w:eastAsia="Times New Roman"/>
        </w:rPr>
      </w:pPr>
      <w:r w:rsidRPr="004B76F3">
        <w:rPr>
          <w:rFonts w:eastAsia="Times New Roman"/>
          <w:b/>
        </w:rPr>
        <w:t>Опера</w:t>
      </w:r>
    </w:p>
    <w:p w:rsidR="004B76F3" w:rsidRPr="004B76F3" w:rsidRDefault="004B76F3" w:rsidP="00DA6455">
      <w:pPr>
        <w:spacing w:line="240" w:lineRule="atLeast"/>
        <w:rPr>
          <w:rFonts w:eastAsia="Times New Roman"/>
        </w:rPr>
      </w:pPr>
      <w:r w:rsidRPr="004B76F3">
        <w:rPr>
          <w:rFonts w:eastAsia="Times New Roman"/>
        </w:rPr>
        <w:t xml:space="preserve">Самый значительный жанр вокальной музыки. Опера – синтетический вид искусства. Из чего состоит опера (либретто, увертюра, ария, инструментальные эпизоды). Слушание музыки: М. Глинка Увертюра из оперы «Руслан и Людмила», Н. Римский-Корсаков Сцена таяния Снегурочки из оперы «Снегурочка», «Сеча при </w:t>
      </w:r>
      <w:proofErr w:type="spellStart"/>
      <w:r w:rsidRPr="004B76F3">
        <w:rPr>
          <w:rFonts w:eastAsia="Times New Roman"/>
        </w:rPr>
        <w:t>Керженце</w:t>
      </w:r>
      <w:proofErr w:type="spellEnd"/>
      <w:r w:rsidRPr="004B76F3">
        <w:rPr>
          <w:rFonts w:eastAsia="Times New Roman"/>
        </w:rPr>
        <w:t xml:space="preserve">» из оперы «Сказание о невидимом граде Китеже и деве </w:t>
      </w:r>
      <w:proofErr w:type="spellStart"/>
      <w:r w:rsidRPr="004B76F3">
        <w:rPr>
          <w:rFonts w:eastAsia="Times New Roman"/>
        </w:rPr>
        <w:t>Февронии</w:t>
      </w:r>
      <w:proofErr w:type="spellEnd"/>
      <w:r w:rsidRPr="004B76F3">
        <w:rPr>
          <w:rFonts w:eastAsia="Times New Roman"/>
        </w:rPr>
        <w:t xml:space="preserve">». Разучивание: М. Глинка хор «Славься» из оперы «Жизнь за царя», С. </w:t>
      </w:r>
      <w:proofErr w:type="spellStart"/>
      <w:r w:rsidRPr="004B76F3">
        <w:rPr>
          <w:rFonts w:eastAsia="Times New Roman"/>
        </w:rPr>
        <w:t>Баневич</w:t>
      </w:r>
      <w:proofErr w:type="spellEnd"/>
      <w:r w:rsidRPr="004B76F3">
        <w:rPr>
          <w:rFonts w:eastAsia="Times New Roman"/>
        </w:rPr>
        <w:t xml:space="preserve"> «Пусть будет радость в каждом доме…» финал из оперы «История Кая и Герды». Иллюстрации декораций. </w:t>
      </w:r>
    </w:p>
    <w:p w:rsidR="004B76F3" w:rsidRDefault="004B76F3" w:rsidP="00DA6455">
      <w:pPr>
        <w:spacing w:line="240" w:lineRule="atLeast"/>
        <w:rPr>
          <w:rFonts w:eastAsia="Times New Roman"/>
        </w:rPr>
      </w:pPr>
      <w:r w:rsidRPr="004B76F3">
        <w:rPr>
          <w:rFonts w:eastAsia="Times New Roman"/>
        </w:rPr>
        <w:t>Зрительный ряд: А. Головин «Портрет Ф. Шаляпина в роли Б. Годунова», М. Шишков «Сады Черномора»; А. Васнецов «</w:t>
      </w:r>
      <w:proofErr w:type="spellStart"/>
      <w:r w:rsidRPr="004B76F3">
        <w:rPr>
          <w:rFonts w:eastAsia="Times New Roman"/>
        </w:rPr>
        <w:t>Берендеевка</w:t>
      </w:r>
      <w:proofErr w:type="spellEnd"/>
      <w:r w:rsidRPr="004B76F3">
        <w:rPr>
          <w:rFonts w:eastAsia="Times New Roman"/>
        </w:rPr>
        <w:t>», «Снегурочка». Дневник музыкальных наблюдений стр. 11.</w:t>
      </w:r>
    </w:p>
    <w:p w:rsidR="00046AFD" w:rsidRPr="004B76F3" w:rsidRDefault="00046AFD" w:rsidP="00DA6455">
      <w:pPr>
        <w:spacing w:line="240" w:lineRule="atLeast"/>
        <w:rPr>
          <w:rFonts w:eastAsia="Times New Roman"/>
        </w:rPr>
      </w:pPr>
    </w:p>
    <w:p w:rsidR="004B76F3" w:rsidRPr="004B76F3" w:rsidRDefault="004B76F3" w:rsidP="00DA6455">
      <w:pPr>
        <w:spacing w:line="240" w:lineRule="atLeast"/>
        <w:rPr>
          <w:rFonts w:eastAsia="Times New Roman"/>
        </w:rPr>
      </w:pPr>
      <w:r w:rsidRPr="004B76F3">
        <w:rPr>
          <w:rFonts w:eastAsia="Times New Roman"/>
          <w:b/>
        </w:rPr>
        <w:t>Балет</w:t>
      </w:r>
    </w:p>
    <w:p w:rsidR="004B76F3" w:rsidRPr="004B76F3" w:rsidRDefault="004B76F3" w:rsidP="00DA6455">
      <w:pPr>
        <w:spacing w:line="240" w:lineRule="atLeast"/>
        <w:rPr>
          <w:rFonts w:eastAsia="Times New Roman"/>
        </w:rPr>
      </w:pPr>
      <w:r w:rsidRPr="004B76F3">
        <w:rPr>
          <w:rFonts w:eastAsia="Times New Roman"/>
        </w:rPr>
        <w:t>Единство музыки и танца.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изобразительным искусством. Слушание музыки: М. Глинка Мазурка из оперы «Жизнь за царя» II д.; Ф. Шопен Мазурка ля минор. И. Стравинский «Русская», «У Петрушки» из балета «Петрушка»; П. Чайковский Вариация II из балета «Щелкунчик». Разучивание песен: Е. Адлер «Песня менуэта». Костюмы балетных персонажей.</w:t>
      </w:r>
    </w:p>
    <w:p w:rsidR="004B76F3" w:rsidRDefault="004B76F3" w:rsidP="00DA6455">
      <w:pPr>
        <w:spacing w:line="240" w:lineRule="atLeast"/>
        <w:rPr>
          <w:rFonts w:eastAsia="Times New Roman"/>
        </w:rPr>
      </w:pPr>
      <w:r w:rsidRPr="004B76F3">
        <w:rPr>
          <w:rFonts w:eastAsia="Times New Roman"/>
        </w:rPr>
        <w:t xml:space="preserve">Зрительный ряд: С. Сорин «Тамара </w:t>
      </w:r>
      <w:proofErr w:type="spellStart"/>
      <w:r w:rsidRPr="004B76F3">
        <w:rPr>
          <w:rFonts w:eastAsia="Times New Roman"/>
        </w:rPr>
        <w:t>Карсавина</w:t>
      </w:r>
      <w:proofErr w:type="spellEnd"/>
      <w:r w:rsidRPr="004B76F3">
        <w:rPr>
          <w:rFonts w:eastAsia="Times New Roman"/>
        </w:rPr>
        <w:t xml:space="preserve"> в «</w:t>
      </w:r>
      <w:proofErr w:type="spellStart"/>
      <w:r w:rsidRPr="004B76F3">
        <w:rPr>
          <w:rFonts w:eastAsia="Times New Roman"/>
        </w:rPr>
        <w:t>Шопениане</w:t>
      </w:r>
      <w:proofErr w:type="spellEnd"/>
      <w:r w:rsidRPr="004B76F3">
        <w:rPr>
          <w:rFonts w:eastAsia="Times New Roman"/>
        </w:rPr>
        <w:t>»», Б. Кустодиев «Масленица», «Ярмарка»,  А. Бенуа «Петербургские балаганы».</w:t>
      </w:r>
    </w:p>
    <w:p w:rsidR="00046AFD" w:rsidRPr="004B76F3" w:rsidRDefault="00046AFD" w:rsidP="00DA6455">
      <w:pPr>
        <w:spacing w:line="240" w:lineRule="atLeast"/>
        <w:rPr>
          <w:rFonts w:eastAsia="Times New Roman"/>
        </w:rPr>
      </w:pPr>
    </w:p>
    <w:p w:rsidR="004B76F3" w:rsidRPr="004B76F3" w:rsidRDefault="004B76F3" w:rsidP="00DA6455">
      <w:pPr>
        <w:spacing w:line="240" w:lineRule="atLeast"/>
        <w:rPr>
          <w:rFonts w:eastAsia="Times New Roman"/>
          <w:b/>
        </w:rPr>
      </w:pPr>
      <w:r w:rsidRPr="004B76F3">
        <w:rPr>
          <w:rFonts w:eastAsia="Times New Roman"/>
          <w:b/>
        </w:rPr>
        <w:t xml:space="preserve"> Музыка звучит в литературе </w:t>
      </w:r>
    </w:p>
    <w:p w:rsidR="004B76F3" w:rsidRDefault="004B76F3" w:rsidP="00DA6455">
      <w:pPr>
        <w:spacing w:line="240" w:lineRule="atLeast"/>
        <w:rPr>
          <w:rFonts w:eastAsia="Times New Roman"/>
        </w:rPr>
      </w:pPr>
      <w:r w:rsidRPr="004B76F3">
        <w:rPr>
          <w:rFonts w:eastAsia="Times New Roman"/>
        </w:rPr>
        <w:t xml:space="preserve">Музыкальность слова. Многообразие  музыки в литературе (поэзия, проза). Музыкальные сюжеты в литературе. Могучее, преобразующее воздействие музыки.  Античность. Миф об Орфее. Слушание музыки: К. </w:t>
      </w:r>
      <w:proofErr w:type="spellStart"/>
      <w:r w:rsidRPr="004B76F3">
        <w:rPr>
          <w:rFonts w:eastAsia="Times New Roman"/>
        </w:rPr>
        <w:t>Глюк</w:t>
      </w:r>
      <w:proofErr w:type="spellEnd"/>
      <w:r w:rsidRPr="004B76F3">
        <w:rPr>
          <w:rFonts w:eastAsia="Times New Roman"/>
        </w:rPr>
        <w:t xml:space="preserve"> «Жалоба </w:t>
      </w:r>
      <w:proofErr w:type="spellStart"/>
      <w:r w:rsidRPr="004B76F3">
        <w:rPr>
          <w:rFonts w:eastAsia="Times New Roman"/>
        </w:rPr>
        <w:t>Эвридики</w:t>
      </w:r>
      <w:proofErr w:type="spellEnd"/>
      <w:r w:rsidRPr="004B76F3">
        <w:rPr>
          <w:rFonts w:eastAsia="Times New Roman"/>
        </w:rPr>
        <w:t xml:space="preserve">» из оперы «Орфей и </w:t>
      </w:r>
      <w:proofErr w:type="spellStart"/>
      <w:r w:rsidRPr="004B76F3">
        <w:rPr>
          <w:rFonts w:eastAsia="Times New Roman"/>
        </w:rPr>
        <w:t>Эвридика</w:t>
      </w:r>
      <w:proofErr w:type="spellEnd"/>
      <w:r w:rsidRPr="004B76F3">
        <w:rPr>
          <w:rFonts w:eastAsia="Times New Roman"/>
        </w:rPr>
        <w:t xml:space="preserve">». Разучивание песен: М. Яковлев «Зимний вечер»; М. </w:t>
      </w:r>
      <w:proofErr w:type="spellStart"/>
      <w:r w:rsidRPr="004B76F3">
        <w:rPr>
          <w:rFonts w:eastAsia="Times New Roman"/>
        </w:rPr>
        <w:t>Преториус</w:t>
      </w:r>
      <w:proofErr w:type="spellEnd"/>
      <w:r w:rsidRPr="004B76F3">
        <w:rPr>
          <w:rFonts w:eastAsia="Times New Roman"/>
        </w:rPr>
        <w:t xml:space="preserve"> «Вечер».</w:t>
      </w:r>
    </w:p>
    <w:p w:rsidR="00046AFD" w:rsidRDefault="00046AFD" w:rsidP="00DA6455">
      <w:pPr>
        <w:spacing w:line="240" w:lineRule="atLeast"/>
        <w:rPr>
          <w:rFonts w:eastAsia="Times New Roman"/>
        </w:rPr>
      </w:pPr>
    </w:p>
    <w:p w:rsidR="004B76F3" w:rsidRPr="004B76F3" w:rsidRDefault="004B76F3" w:rsidP="00DA6455">
      <w:pPr>
        <w:spacing w:line="240" w:lineRule="atLeast"/>
        <w:rPr>
          <w:rFonts w:eastAsia="Times New Roman"/>
          <w:b/>
        </w:rPr>
      </w:pPr>
      <w:r w:rsidRPr="004B76F3">
        <w:rPr>
          <w:rFonts w:eastAsia="Times New Roman"/>
        </w:rPr>
        <w:t> </w:t>
      </w:r>
      <w:r w:rsidRPr="004B76F3">
        <w:rPr>
          <w:rFonts w:eastAsia="Times New Roman"/>
          <w:b/>
        </w:rPr>
        <w:t xml:space="preserve">Образы живописи в музыке </w:t>
      </w:r>
    </w:p>
    <w:p w:rsidR="004B76F3" w:rsidRPr="004B76F3" w:rsidRDefault="004B76F3" w:rsidP="00DA6455">
      <w:pPr>
        <w:spacing w:line="240" w:lineRule="atLeast"/>
        <w:rPr>
          <w:rFonts w:eastAsia="Times New Roman"/>
        </w:rPr>
      </w:pPr>
      <w:r w:rsidRPr="004B76F3">
        <w:rPr>
          <w:rFonts w:eastAsia="Times New Roman"/>
        </w:rPr>
        <w:t>Живописность искусства. Музыка – сестра живописи.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 Слушание музыки: С. Прокофьев «Вариации Феи зимы» из балета «Золушка», О. Лассо «Эхо», П. Чайковский Концерт №1 для ф-но с оркестром II ч. (</w:t>
      </w:r>
      <w:proofErr w:type="spellStart"/>
      <w:r w:rsidRPr="004B76F3">
        <w:rPr>
          <w:rFonts w:eastAsia="Times New Roman"/>
        </w:rPr>
        <w:t>фр-т</w:t>
      </w:r>
      <w:proofErr w:type="spellEnd"/>
      <w:r w:rsidRPr="004B76F3">
        <w:rPr>
          <w:rFonts w:eastAsia="Times New Roman"/>
        </w:rPr>
        <w:t xml:space="preserve">), М. Мусоргский «Два еврея, богатый и бедный». Разучивание песен: Г. Струве «Весёлое эхо», Е. </w:t>
      </w:r>
      <w:proofErr w:type="spellStart"/>
      <w:r w:rsidRPr="004B76F3">
        <w:rPr>
          <w:rFonts w:eastAsia="Times New Roman"/>
        </w:rPr>
        <w:t>Поплянова</w:t>
      </w:r>
      <w:proofErr w:type="spellEnd"/>
      <w:r w:rsidRPr="004B76F3">
        <w:rPr>
          <w:rFonts w:eastAsia="Times New Roman"/>
        </w:rPr>
        <w:t xml:space="preserve"> «Как поёшь?»</w:t>
      </w:r>
    </w:p>
    <w:p w:rsidR="004B76F3" w:rsidRDefault="004B76F3" w:rsidP="00DA6455">
      <w:pPr>
        <w:spacing w:line="240" w:lineRule="atLeast"/>
        <w:rPr>
          <w:rFonts w:eastAsia="Times New Roman"/>
        </w:rPr>
      </w:pPr>
      <w:r w:rsidRPr="004B76F3">
        <w:rPr>
          <w:rFonts w:eastAsia="Times New Roman"/>
        </w:rPr>
        <w:t xml:space="preserve">Зрительный ряд: И. </w:t>
      </w:r>
      <w:proofErr w:type="spellStart"/>
      <w:r w:rsidRPr="004B76F3">
        <w:rPr>
          <w:rFonts w:eastAsia="Times New Roman"/>
        </w:rPr>
        <w:t>Ромадин</w:t>
      </w:r>
      <w:proofErr w:type="spellEnd"/>
      <w:r w:rsidRPr="004B76F3">
        <w:rPr>
          <w:rFonts w:eastAsia="Times New Roman"/>
        </w:rPr>
        <w:t xml:space="preserve"> «Иней», А. Саврасов «Вид в швейцарских Альпах»,  К. Моне «Стог сена в </w:t>
      </w:r>
      <w:proofErr w:type="spellStart"/>
      <w:r w:rsidRPr="004B76F3">
        <w:rPr>
          <w:rFonts w:eastAsia="Times New Roman"/>
        </w:rPr>
        <w:t>Живерни</w:t>
      </w:r>
      <w:proofErr w:type="spellEnd"/>
      <w:r w:rsidRPr="004B76F3">
        <w:rPr>
          <w:rFonts w:eastAsia="Times New Roman"/>
        </w:rPr>
        <w:t xml:space="preserve">», Э. </w:t>
      </w:r>
      <w:proofErr w:type="spellStart"/>
      <w:r w:rsidRPr="004B76F3">
        <w:rPr>
          <w:rFonts w:eastAsia="Times New Roman"/>
        </w:rPr>
        <w:t>Дробицкий</w:t>
      </w:r>
      <w:proofErr w:type="spellEnd"/>
      <w:r w:rsidRPr="004B76F3">
        <w:rPr>
          <w:rFonts w:eastAsia="Times New Roman"/>
        </w:rPr>
        <w:t xml:space="preserve"> «Жизнь и смерть».</w:t>
      </w:r>
    </w:p>
    <w:p w:rsidR="00046AFD" w:rsidRPr="004B76F3" w:rsidRDefault="00046AFD" w:rsidP="00DA6455">
      <w:pPr>
        <w:spacing w:line="240" w:lineRule="atLeast"/>
        <w:rPr>
          <w:rFonts w:eastAsia="Times New Roman"/>
        </w:rPr>
      </w:pPr>
    </w:p>
    <w:p w:rsidR="004B76F3" w:rsidRPr="004B76F3" w:rsidRDefault="004B76F3" w:rsidP="00DA6455">
      <w:pPr>
        <w:spacing w:line="240" w:lineRule="atLeast"/>
        <w:rPr>
          <w:rFonts w:eastAsia="Times New Roman"/>
        </w:rPr>
      </w:pPr>
      <w:r w:rsidRPr="004B76F3">
        <w:rPr>
          <w:rFonts w:eastAsia="Times New Roman"/>
          <w:b/>
        </w:rPr>
        <w:t>Музыкальный портрет</w:t>
      </w:r>
    </w:p>
    <w:p w:rsidR="004B76F3" w:rsidRPr="004B76F3" w:rsidRDefault="004B76F3" w:rsidP="00DA6455">
      <w:pPr>
        <w:spacing w:line="240" w:lineRule="atLeast"/>
        <w:rPr>
          <w:rFonts w:eastAsia="Times New Roman"/>
        </w:rPr>
      </w:pPr>
      <w:r w:rsidRPr="004B76F3">
        <w:rPr>
          <w:rFonts w:eastAsia="Times New Roman"/>
        </w:rPr>
        <w:t xml:space="preserve">Может ли музыка выразить характер человека? Сопоставление музыки и картин. Слушание музыки: М. Мусоргский «Песня </w:t>
      </w:r>
      <w:proofErr w:type="spellStart"/>
      <w:r w:rsidRPr="004B76F3">
        <w:rPr>
          <w:rFonts w:eastAsia="Times New Roman"/>
        </w:rPr>
        <w:t>Варлаама</w:t>
      </w:r>
      <w:proofErr w:type="spellEnd"/>
      <w:r w:rsidRPr="004B76F3">
        <w:rPr>
          <w:rFonts w:eastAsia="Times New Roman"/>
        </w:rPr>
        <w:t xml:space="preserve">» из оперы «Борис Годунов»; «Гном» из </w:t>
      </w:r>
      <w:proofErr w:type="spellStart"/>
      <w:r w:rsidRPr="004B76F3">
        <w:rPr>
          <w:rFonts w:eastAsia="Times New Roman"/>
        </w:rPr>
        <w:t>ф-ного</w:t>
      </w:r>
      <w:proofErr w:type="spellEnd"/>
      <w:r w:rsidRPr="004B76F3">
        <w:rPr>
          <w:rFonts w:eastAsia="Times New Roman"/>
        </w:rPr>
        <w:t xml:space="preserve"> цикла «Картинки с выставки». Разучивание песен: Г. Гладков «Песня  о картинах». Иллюстрации к прослушанным произведениям.</w:t>
      </w:r>
    </w:p>
    <w:p w:rsidR="004B76F3" w:rsidRDefault="004B76F3" w:rsidP="00DA6455">
      <w:pPr>
        <w:spacing w:line="240" w:lineRule="atLeast"/>
        <w:rPr>
          <w:rFonts w:eastAsia="Times New Roman"/>
        </w:rPr>
      </w:pPr>
      <w:r w:rsidRPr="004B76F3">
        <w:rPr>
          <w:rFonts w:eastAsia="Times New Roman"/>
        </w:rPr>
        <w:t>Зрительный ряд: Н. Репин «Протодьякон».</w:t>
      </w:r>
    </w:p>
    <w:p w:rsidR="00046AFD" w:rsidRPr="004B76F3" w:rsidRDefault="00046AFD" w:rsidP="00DA6455">
      <w:pPr>
        <w:spacing w:line="240" w:lineRule="atLeast"/>
        <w:rPr>
          <w:rFonts w:eastAsia="Times New Roman"/>
        </w:rPr>
      </w:pPr>
    </w:p>
    <w:p w:rsidR="004B76F3" w:rsidRPr="004B76F3" w:rsidRDefault="004B76F3" w:rsidP="00DA6455">
      <w:pPr>
        <w:spacing w:line="240" w:lineRule="atLeast"/>
        <w:rPr>
          <w:rFonts w:eastAsia="Times New Roman"/>
          <w:b/>
        </w:rPr>
      </w:pPr>
      <w:r w:rsidRPr="004B76F3">
        <w:rPr>
          <w:rFonts w:eastAsia="Times New Roman"/>
        </w:rPr>
        <w:t> </w:t>
      </w:r>
      <w:r w:rsidRPr="004B76F3">
        <w:rPr>
          <w:rFonts w:eastAsia="Times New Roman"/>
          <w:b/>
        </w:rPr>
        <w:t xml:space="preserve">Пейзаж в музыке </w:t>
      </w:r>
    </w:p>
    <w:p w:rsidR="004B76F3" w:rsidRPr="004B76F3" w:rsidRDefault="004B76F3" w:rsidP="00DA6455">
      <w:pPr>
        <w:spacing w:line="240" w:lineRule="atLeast"/>
        <w:rPr>
          <w:rFonts w:eastAsia="Times New Roman"/>
        </w:rPr>
      </w:pPr>
      <w:r w:rsidRPr="004B76F3">
        <w:rPr>
          <w:rFonts w:eastAsia="Times New Roman"/>
        </w:rPr>
        <w:t xml:space="preserve">Искусство и природа </w:t>
      </w:r>
      <w:proofErr w:type="gramStart"/>
      <w:r w:rsidRPr="004B76F3">
        <w:rPr>
          <w:rFonts w:eastAsia="Times New Roman"/>
        </w:rPr>
        <w:t>неотделимы</w:t>
      </w:r>
      <w:proofErr w:type="gramEnd"/>
      <w:r w:rsidRPr="004B76F3">
        <w:rPr>
          <w:rFonts w:eastAsia="Times New Roman"/>
        </w:rPr>
        <w:t xml:space="preserve"> друг от друга. Природа – прекрасный образец для творчества художников, композиторов, писателей. Образы природы в творчестве музыкантов.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Слушание музыки: П. Чайковский «Апрель. </w:t>
      </w:r>
      <w:proofErr w:type="gramStart"/>
      <w:r w:rsidRPr="004B76F3">
        <w:rPr>
          <w:rFonts w:eastAsia="Times New Roman"/>
        </w:rPr>
        <w:t>Подснежник», И. Стравинский «Поцелуй земли» вступление к балету «Весна священная», М. Равель «Игра воды»; К. Дебюсси «Облака».</w:t>
      </w:r>
      <w:proofErr w:type="gramEnd"/>
      <w:r w:rsidRPr="004B76F3">
        <w:rPr>
          <w:rFonts w:eastAsia="Times New Roman"/>
        </w:rPr>
        <w:t xml:space="preserve"> Разучивание песен: В. Серебренников «Семь моих цветных карандашей». Иллюстрации к прослушанным произведениям.</w:t>
      </w:r>
    </w:p>
    <w:p w:rsidR="004B76F3" w:rsidRDefault="004B76F3" w:rsidP="00DA6455">
      <w:pPr>
        <w:spacing w:line="240" w:lineRule="atLeast"/>
        <w:rPr>
          <w:rFonts w:eastAsia="Times New Roman"/>
        </w:rPr>
      </w:pPr>
      <w:r w:rsidRPr="004B76F3">
        <w:rPr>
          <w:rFonts w:eastAsia="Times New Roman"/>
        </w:rPr>
        <w:t xml:space="preserve">Зрительный ряд: В. </w:t>
      </w:r>
      <w:proofErr w:type="spellStart"/>
      <w:r w:rsidRPr="004B76F3">
        <w:rPr>
          <w:rFonts w:eastAsia="Times New Roman"/>
        </w:rPr>
        <w:t>Борисов-Мусатов</w:t>
      </w:r>
      <w:proofErr w:type="spellEnd"/>
      <w:r w:rsidRPr="004B76F3">
        <w:rPr>
          <w:rFonts w:eastAsia="Times New Roman"/>
        </w:rPr>
        <w:t xml:space="preserve"> «Весна», Н. Рерих «Поцелуй земли», К. Моне «Река в </w:t>
      </w:r>
      <w:proofErr w:type="spellStart"/>
      <w:r w:rsidRPr="004B76F3">
        <w:rPr>
          <w:rFonts w:eastAsia="Times New Roman"/>
        </w:rPr>
        <w:t>Аржантае</w:t>
      </w:r>
      <w:proofErr w:type="spellEnd"/>
      <w:r w:rsidRPr="004B76F3">
        <w:rPr>
          <w:rFonts w:eastAsia="Times New Roman"/>
        </w:rPr>
        <w:t>», «Впечатление»; П. Сезанн «Гора Святой Виктории».</w:t>
      </w:r>
    </w:p>
    <w:p w:rsidR="00046AFD" w:rsidRPr="004B76F3" w:rsidRDefault="00046AFD" w:rsidP="00DA6455">
      <w:pPr>
        <w:spacing w:line="240" w:lineRule="atLeast"/>
        <w:rPr>
          <w:rFonts w:eastAsia="Times New Roman"/>
        </w:rPr>
      </w:pPr>
    </w:p>
    <w:p w:rsidR="004B76F3" w:rsidRPr="004B76F3" w:rsidRDefault="004B76F3" w:rsidP="00DA6455">
      <w:pPr>
        <w:spacing w:line="240" w:lineRule="atLeast"/>
        <w:rPr>
          <w:rFonts w:eastAsia="Times New Roman"/>
          <w:b/>
        </w:rPr>
      </w:pPr>
      <w:r w:rsidRPr="004B76F3">
        <w:rPr>
          <w:rFonts w:eastAsia="Times New Roman"/>
        </w:rPr>
        <w:t> </w:t>
      </w:r>
      <w:r w:rsidRPr="004B76F3">
        <w:rPr>
          <w:rFonts w:eastAsia="Times New Roman"/>
          <w:b/>
        </w:rPr>
        <w:t xml:space="preserve">Музыкальная живопись сказок и былин </w:t>
      </w:r>
    </w:p>
    <w:p w:rsidR="004B76F3" w:rsidRPr="004B76F3" w:rsidRDefault="004B76F3" w:rsidP="00DA6455">
      <w:pPr>
        <w:spacing w:line="240" w:lineRule="atLeast"/>
        <w:rPr>
          <w:rFonts w:eastAsia="Times New Roman"/>
        </w:rPr>
      </w:pPr>
      <w:r w:rsidRPr="004B76F3">
        <w:rPr>
          <w:rFonts w:eastAsia="Times New Roman"/>
        </w:rPr>
        <w:lastRenderedPageBreak/>
        <w:t xml:space="preserve">Волшебная красочность музыкальных сказок. Роль сказки в музыке. Сказочные герои  в музыке. Тема богатырей в музыке. Слушание музыки: </w:t>
      </w:r>
      <w:proofErr w:type="gramStart"/>
      <w:r w:rsidRPr="004B76F3">
        <w:rPr>
          <w:rFonts w:eastAsia="Times New Roman"/>
        </w:rPr>
        <w:t xml:space="preserve">Н. Римский-Корсаков «Пляска златопёрых и </w:t>
      </w:r>
      <w:proofErr w:type="spellStart"/>
      <w:r w:rsidRPr="004B76F3">
        <w:rPr>
          <w:rFonts w:eastAsia="Times New Roman"/>
        </w:rPr>
        <w:t>сереброчешуйных</w:t>
      </w:r>
      <w:proofErr w:type="spellEnd"/>
      <w:r w:rsidRPr="004B76F3">
        <w:rPr>
          <w:rFonts w:eastAsia="Times New Roman"/>
        </w:rPr>
        <w:t xml:space="preserve"> рыбок» из оперы «Садко», П. Чайковский Па-де-де из балета «Щелкунчик», И. Стравинский «Заколдованный сад </w:t>
      </w:r>
      <w:proofErr w:type="spellStart"/>
      <w:r w:rsidRPr="004B76F3">
        <w:rPr>
          <w:rFonts w:eastAsia="Times New Roman"/>
        </w:rPr>
        <w:t>Кащея</w:t>
      </w:r>
      <w:proofErr w:type="spellEnd"/>
      <w:r w:rsidRPr="004B76F3">
        <w:rPr>
          <w:rFonts w:eastAsia="Times New Roman"/>
        </w:rPr>
        <w:t xml:space="preserve">» из балета «Жар-птица», М. Мусоргский «Избушка на курьих ножках» из </w:t>
      </w:r>
      <w:proofErr w:type="spellStart"/>
      <w:r w:rsidRPr="004B76F3">
        <w:rPr>
          <w:rFonts w:eastAsia="Times New Roman"/>
        </w:rPr>
        <w:t>ф-ного</w:t>
      </w:r>
      <w:proofErr w:type="spellEnd"/>
      <w:r w:rsidRPr="004B76F3">
        <w:rPr>
          <w:rFonts w:eastAsia="Times New Roman"/>
        </w:rPr>
        <w:t xml:space="preserve"> цикла «Картинки с выставки», А. Бородин Симфония №2 «Богатырская» I ч. (</w:t>
      </w:r>
      <w:proofErr w:type="spellStart"/>
      <w:r w:rsidRPr="004B76F3">
        <w:rPr>
          <w:rFonts w:eastAsia="Times New Roman"/>
        </w:rPr>
        <w:t>фр-т</w:t>
      </w:r>
      <w:proofErr w:type="spellEnd"/>
      <w:r w:rsidRPr="004B76F3">
        <w:rPr>
          <w:rFonts w:eastAsia="Times New Roman"/>
        </w:rPr>
        <w:t>),  М. Мусоргский «Богатырские ворота».</w:t>
      </w:r>
      <w:proofErr w:type="gramEnd"/>
      <w:r w:rsidRPr="004B76F3">
        <w:rPr>
          <w:rFonts w:eastAsia="Times New Roman"/>
        </w:rPr>
        <w:t xml:space="preserve"> Разучивание песен: С. Никитин «Сказка по лесу идёт», Былина о Добрыне Никитиче.  Иллюстрация персонажа любимой музыкальной сказки. </w:t>
      </w:r>
    </w:p>
    <w:p w:rsidR="004B76F3" w:rsidRDefault="004B76F3" w:rsidP="00DA6455">
      <w:pPr>
        <w:spacing w:line="240" w:lineRule="atLeast"/>
        <w:rPr>
          <w:rFonts w:eastAsia="Times New Roman"/>
        </w:rPr>
      </w:pPr>
      <w:r w:rsidRPr="004B76F3">
        <w:rPr>
          <w:rFonts w:eastAsia="Times New Roman"/>
        </w:rPr>
        <w:t xml:space="preserve">Зрительный ряд: Б. </w:t>
      </w:r>
      <w:proofErr w:type="spellStart"/>
      <w:r w:rsidRPr="004B76F3">
        <w:rPr>
          <w:rFonts w:eastAsia="Times New Roman"/>
        </w:rPr>
        <w:t>Анисфельд</w:t>
      </w:r>
      <w:proofErr w:type="spellEnd"/>
      <w:r w:rsidRPr="004B76F3">
        <w:rPr>
          <w:rFonts w:eastAsia="Times New Roman"/>
        </w:rPr>
        <w:t xml:space="preserve"> Три эскиза костюмов к опере «Садко». А. Головин «</w:t>
      </w:r>
      <w:proofErr w:type="spellStart"/>
      <w:r w:rsidRPr="004B76F3">
        <w:rPr>
          <w:rFonts w:eastAsia="Times New Roman"/>
        </w:rPr>
        <w:t>Кащеево</w:t>
      </w:r>
      <w:proofErr w:type="spellEnd"/>
      <w:r w:rsidRPr="004B76F3">
        <w:rPr>
          <w:rFonts w:eastAsia="Times New Roman"/>
        </w:rPr>
        <w:t xml:space="preserve"> царство»; Л. </w:t>
      </w:r>
      <w:proofErr w:type="spellStart"/>
      <w:r w:rsidRPr="004B76F3">
        <w:rPr>
          <w:rFonts w:eastAsia="Times New Roman"/>
        </w:rPr>
        <w:t>Бакст</w:t>
      </w:r>
      <w:proofErr w:type="spellEnd"/>
      <w:r w:rsidRPr="004B76F3">
        <w:rPr>
          <w:rFonts w:eastAsia="Times New Roman"/>
        </w:rPr>
        <w:t xml:space="preserve"> два эскиза костюмов Жар-птицы, В. Васнецов «</w:t>
      </w:r>
      <w:proofErr w:type="spellStart"/>
      <w:proofErr w:type="gramStart"/>
      <w:r w:rsidRPr="004B76F3">
        <w:rPr>
          <w:rFonts w:eastAsia="Times New Roman"/>
        </w:rPr>
        <w:t>Бо-гатыри</w:t>
      </w:r>
      <w:proofErr w:type="spellEnd"/>
      <w:proofErr w:type="gramEnd"/>
      <w:r w:rsidRPr="004B76F3">
        <w:rPr>
          <w:rFonts w:eastAsia="Times New Roman"/>
        </w:rPr>
        <w:t xml:space="preserve">»; И. </w:t>
      </w:r>
      <w:proofErr w:type="spellStart"/>
      <w:r w:rsidRPr="004B76F3">
        <w:rPr>
          <w:rFonts w:eastAsia="Times New Roman"/>
        </w:rPr>
        <w:t>Билибин</w:t>
      </w:r>
      <w:proofErr w:type="spellEnd"/>
      <w:r w:rsidRPr="004B76F3">
        <w:rPr>
          <w:rFonts w:eastAsia="Times New Roman"/>
        </w:rPr>
        <w:t xml:space="preserve"> «Илья Муромец и Соловей-разбойник».</w:t>
      </w:r>
    </w:p>
    <w:p w:rsidR="00046AFD" w:rsidRPr="004B76F3" w:rsidRDefault="00046AFD" w:rsidP="00DA6455">
      <w:pPr>
        <w:spacing w:line="240" w:lineRule="atLeast"/>
        <w:rPr>
          <w:rFonts w:eastAsia="Times New Roman"/>
        </w:rPr>
      </w:pPr>
    </w:p>
    <w:p w:rsidR="004B76F3" w:rsidRPr="004B76F3" w:rsidRDefault="004B76F3" w:rsidP="00DA6455">
      <w:pPr>
        <w:spacing w:line="240" w:lineRule="atLeast"/>
        <w:rPr>
          <w:rFonts w:eastAsia="Times New Roman"/>
          <w:b/>
        </w:rPr>
      </w:pPr>
      <w:r w:rsidRPr="004B76F3">
        <w:rPr>
          <w:rFonts w:eastAsia="Times New Roman"/>
          <w:b/>
        </w:rPr>
        <w:t>Музыка в произведениях изобразительного искусства   </w:t>
      </w:r>
    </w:p>
    <w:p w:rsidR="004B76F3" w:rsidRPr="004B76F3" w:rsidRDefault="004B76F3" w:rsidP="00DA6455">
      <w:pPr>
        <w:spacing w:line="240" w:lineRule="atLeast"/>
        <w:rPr>
          <w:rFonts w:eastAsia="Times New Roman"/>
        </w:rPr>
      </w:pPr>
      <w:r w:rsidRPr="004B76F3">
        <w:rPr>
          <w:rFonts w:eastAsia="Times New Roman"/>
        </w:rPr>
        <w:t>Что такое музыкальность в живописи. «Хорошая живопись – это музыка, это мелодия».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Слушание музыки: П. Чайковский Концерт для ф-но с оркестром №1 I ч. (</w:t>
      </w:r>
      <w:proofErr w:type="spellStart"/>
      <w:r w:rsidRPr="004B76F3">
        <w:rPr>
          <w:rFonts w:eastAsia="Times New Roman"/>
        </w:rPr>
        <w:t>фр-т</w:t>
      </w:r>
      <w:proofErr w:type="spellEnd"/>
      <w:r w:rsidRPr="004B76F3">
        <w:rPr>
          <w:rFonts w:eastAsia="Times New Roman"/>
        </w:rPr>
        <w:t>). Разучивание песен: В. Синенко «Птица-музыка».</w:t>
      </w:r>
    </w:p>
    <w:p w:rsidR="004B76F3" w:rsidRDefault="004B76F3" w:rsidP="00DA6455">
      <w:pPr>
        <w:spacing w:line="240" w:lineRule="atLeast"/>
        <w:rPr>
          <w:rFonts w:eastAsia="Times New Roman"/>
        </w:rPr>
      </w:pPr>
      <w:r w:rsidRPr="004B76F3">
        <w:rPr>
          <w:rFonts w:eastAsia="Times New Roman"/>
        </w:rPr>
        <w:t xml:space="preserve">Зрительный ряд: </w:t>
      </w:r>
      <w:proofErr w:type="gramStart"/>
      <w:r w:rsidRPr="004B76F3">
        <w:rPr>
          <w:rFonts w:eastAsia="Times New Roman"/>
        </w:rPr>
        <w:t xml:space="preserve">Караваджо «Лютнист», А. </w:t>
      </w:r>
      <w:proofErr w:type="spellStart"/>
      <w:r w:rsidRPr="004B76F3">
        <w:rPr>
          <w:rFonts w:eastAsia="Times New Roman"/>
        </w:rPr>
        <w:t>Аппиани</w:t>
      </w:r>
      <w:proofErr w:type="spellEnd"/>
      <w:r w:rsidRPr="004B76F3">
        <w:rPr>
          <w:rFonts w:eastAsia="Times New Roman"/>
        </w:rPr>
        <w:t xml:space="preserve"> «Парнас»,  Т. </w:t>
      </w:r>
      <w:proofErr w:type="spellStart"/>
      <w:r w:rsidRPr="004B76F3">
        <w:rPr>
          <w:rFonts w:eastAsia="Times New Roman"/>
        </w:rPr>
        <w:t>Ромбо</w:t>
      </w:r>
      <w:proofErr w:type="spellEnd"/>
      <w:r w:rsidRPr="004B76F3">
        <w:rPr>
          <w:rFonts w:eastAsia="Times New Roman"/>
        </w:rPr>
        <w:t xml:space="preserve"> «Песня», Э. Дега «Оркестр оперы», М. </w:t>
      </w:r>
      <w:proofErr w:type="spellStart"/>
      <w:r w:rsidRPr="004B76F3">
        <w:rPr>
          <w:rFonts w:eastAsia="Times New Roman"/>
        </w:rPr>
        <w:t>Пепейн</w:t>
      </w:r>
      <w:proofErr w:type="spellEnd"/>
      <w:r w:rsidRPr="004B76F3">
        <w:rPr>
          <w:rFonts w:eastAsia="Times New Roman"/>
        </w:rPr>
        <w:t xml:space="preserve"> «Придворный бал», Э. Делакруа «Портрет Шопена», И. Репин «М.И. Глинка в период сочинения оперы «Руслан и Людмила», И. Айвазовский «Наполеон на острове Святой Елены».</w:t>
      </w:r>
      <w:proofErr w:type="gramEnd"/>
    </w:p>
    <w:p w:rsidR="00D829D0" w:rsidRDefault="00D829D0" w:rsidP="00DA6455">
      <w:pPr>
        <w:spacing w:line="240" w:lineRule="atLeast"/>
        <w:rPr>
          <w:rFonts w:eastAsia="Times New Roman"/>
          <w:b/>
        </w:rPr>
      </w:pPr>
    </w:p>
    <w:p w:rsidR="004B76F3" w:rsidRPr="00D829D0" w:rsidRDefault="004B76F3" w:rsidP="00DA6455">
      <w:pPr>
        <w:spacing w:line="240" w:lineRule="atLeast"/>
        <w:jc w:val="center"/>
        <w:rPr>
          <w:rFonts w:eastAsia="Times New Roman"/>
          <w:b/>
        </w:rPr>
      </w:pPr>
      <w:r w:rsidRPr="00D829D0">
        <w:rPr>
          <w:rFonts w:eastAsia="Times New Roman"/>
          <w:b/>
        </w:rPr>
        <w:t>Тематическое планирование</w:t>
      </w:r>
    </w:p>
    <w:p w:rsidR="00655A8D" w:rsidRDefault="00655A8D" w:rsidP="00DA6455">
      <w:pPr>
        <w:spacing w:line="240" w:lineRule="atLeast"/>
        <w:rPr>
          <w:bCs/>
        </w:rPr>
      </w:pPr>
    </w:p>
    <w:tbl>
      <w:tblPr>
        <w:tblStyle w:val="a4"/>
        <w:tblW w:w="0" w:type="auto"/>
        <w:tblInd w:w="250" w:type="dxa"/>
        <w:tblLook w:val="04A0"/>
      </w:tblPr>
      <w:tblGrid>
        <w:gridCol w:w="1134"/>
        <w:gridCol w:w="6245"/>
        <w:gridCol w:w="2225"/>
      </w:tblGrid>
      <w:tr w:rsidR="00046AFD" w:rsidTr="00046AFD">
        <w:tc>
          <w:tcPr>
            <w:tcW w:w="1134" w:type="dxa"/>
          </w:tcPr>
          <w:p w:rsidR="00046AFD" w:rsidRPr="00046AFD" w:rsidRDefault="00046AFD" w:rsidP="00DA6455">
            <w:pPr>
              <w:spacing w:line="240" w:lineRule="atLeast"/>
              <w:rPr>
                <w:b/>
                <w:bCs/>
              </w:rPr>
            </w:pPr>
            <w:r w:rsidRPr="00046AFD">
              <w:rPr>
                <w:b/>
                <w:bCs/>
              </w:rPr>
              <w:t>№ п/п</w:t>
            </w:r>
          </w:p>
        </w:tc>
        <w:tc>
          <w:tcPr>
            <w:tcW w:w="6245" w:type="dxa"/>
          </w:tcPr>
          <w:p w:rsidR="00046AFD" w:rsidRPr="00046AFD" w:rsidRDefault="00046AFD" w:rsidP="00DA6455">
            <w:pPr>
              <w:spacing w:line="240" w:lineRule="atLeast"/>
              <w:rPr>
                <w:b/>
                <w:bCs/>
              </w:rPr>
            </w:pPr>
            <w:r w:rsidRPr="00046AFD">
              <w:rPr>
                <w:b/>
                <w:bCs/>
              </w:rPr>
              <w:t>Тема</w:t>
            </w:r>
          </w:p>
        </w:tc>
        <w:tc>
          <w:tcPr>
            <w:tcW w:w="2225" w:type="dxa"/>
          </w:tcPr>
          <w:p w:rsidR="00046AFD" w:rsidRPr="00046AFD" w:rsidRDefault="00046AFD" w:rsidP="00DA6455">
            <w:pPr>
              <w:spacing w:line="240" w:lineRule="atLeast"/>
              <w:rPr>
                <w:b/>
                <w:bCs/>
              </w:rPr>
            </w:pPr>
            <w:r w:rsidRPr="00046AFD">
              <w:rPr>
                <w:b/>
                <w:bCs/>
              </w:rPr>
              <w:t>Количество часов</w:t>
            </w:r>
          </w:p>
        </w:tc>
      </w:tr>
      <w:tr w:rsidR="004B76F3" w:rsidTr="00046AFD">
        <w:tc>
          <w:tcPr>
            <w:tcW w:w="1134" w:type="dxa"/>
          </w:tcPr>
          <w:p w:rsidR="004B76F3" w:rsidRDefault="00046AFD" w:rsidP="00DA6455">
            <w:pPr>
              <w:spacing w:line="240" w:lineRule="atLeast"/>
              <w:rPr>
                <w:bCs/>
              </w:rPr>
            </w:pPr>
            <w:r>
              <w:rPr>
                <w:bCs/>
              </w:rPr>
              <w:t>1</w:t>
            </w:r>
          </w:p>
        </w:tc>
        <w:tc>
          <w:tcPr>
            <w:tcW w:w="6245" w:type="dxa"/>
          </w:tcPr>
          <w:p w:rsidR="004B76F3" w:rsidRDefault="00046AFD" w:rsidP="00DA6455">
            <w:pPr>
              <w:spacing w:line="240" w:lineRule="atLeast"/>
              <w:rPr>
                <w:bCs/>
              </w:rPr>
            </w:pPr>
            <w:r w:rsidRPr="004B76F3">
              <w:rPr>
                <w:rFonts w:eastAsia="Times New Roman"/>
              </w:rPr>
              <w:t>Музыка рассказывает обо всём</w:t>
            </w:r>
          </w:p>
        </w:tc>
        <w:tc>
          <w:tcPr>
            <w:tcW w:w="2225" w:type="dxa"/>
          </w:tcPr>
          <w:p w:rsidR="004B76F3" w:rsidRDefault="00046AFD" w:rsidP="00DA6455">
            <w:pPr>
              <w:spacing w:line="240" w:lineRule="atLeast"/>
              <w:rPr>
                <w:bCs/>
              </w:rPr>
            </w:pPr>
            <w:r>
              <w:rPr>
                <w:bCs/>
              </w:rPr>
              <w:t>1</w:t>
            </w:r>
          </w:p>
        </w:tc>
      </w:tr>
      <w:tr w:rsidR="004B76F3" w:rsidTr="00046AFD">
        <w:tc>
          <w:tcPr>
            <w:tcW w:w="1134" w:type="dxa"/>
          </w:tcPr>
          <w:p w:rsidR="004B76F3" w:rsidRDefault="00046AFD" w:rsidP="00DA6455">
            <w:pPr>
              <w:spacing w:line="240" w:lineRule="atLeast"/>
              <w:rPr>
                <w:bCs/>
              </w:rPr>
            </w:pPr>
            <w:r>
              <w:rPr>
                <w:bCs/>
              </w:rPr>
              <w:t>2</w:t>
            </w:r>
          </w:p>
        </w:tc>
        <w:tc>
          <w:tcPr>
            <w:tcW w:w="6245" w:type="dxa"/>
          </w:tcPr>
          <w:p w:rsidR="004B76F3" w:rsidRDefault="00046AFD" w:rsidP="00DA6455">
            <w:pPr>
              <w:spacing w:line="240" w:lineRule="atLeast"/>
              <w:rPr>
                <w:bCs/>
              </w:rPr>
            </w:pPr>
            <w:r w:rsidRPr="004B76F3">
              <w:rPr>
                <w:rFonts w:eastAsia="Times New Roman"/>
              </w:rPr>
              <w:t>Древний союз</w:t>
            </w:r>
          </w:p>
        </w:tc>
        <w:tc>
          <w:tcPr>
            <w:tcW w:w="2225" w:type="dxa"/>
          </w:tcPr>
          <w:p w:rsidR="004B76F3" w:rsidRDefault="003B0A0A" w:rsidP="00DA6455">
            <w:pPr>
              <w:spacing w:line="240" w:lineRule="atLeast"/>
              <w:rPr>
                <w:bCs/>
              </w:rPr>
            </w:pPr>
            <w:r>
              <w:rPr>
                <w:bCs/>
              </w:rPr>
              <w:t>3</w:t>
            </w:r>
          </w:p>
        </w:tc>
      </w:tr>
      <w:tr w:rsidR="004B76F3" w:rsidTr="00046AFD">
        <w:tc>
          <w:tcPr>
            <w:tcW w:w="1134" w:type="dxa"/>
          </w:tcPr>
          <w:p w:rsidR="004B76F3" w:rsidRDefault="00046AFD" w:rsidP="00DA6455">
            <w:pPr>
              <w:spacing w:line="240" w:lineRule="atLeast"/>
              <w:rPr>
                <w:bCs/>
              </w:rPr>
            </w:pPr>
            <w:r>
              <w:rPr>
                <w:bCs/>
              </w:rPr>
              <w:t>3</w:t>
            </w:r>
          </w:p>
        </w:tc>
        <w:tc>
          <w:tcPr>
            <w:tcW w:w="6245" w:type="dxa"/>
          </w:tcPr>
          <w:p w:rsidR="004B76F3" w:rsidRDefault="00046AFD" w:rsidP="00DA6455">
            <w:pPr>
              <w:spacing w:line="240" w:lineRule="atLeast"/>
              <w:rPr>
                <w:bCs/>
              </w:rPr>
            </w:pPr>
            <w:r w:rsidRPr="004B76F3">
              <w:rPr>
                <w:rFonts w:eastAsia="Times New Roman"/>
              </w:rPr>
              <w:t>Слово и музыка</w:t>
            </w:r>
          </w:p>
        </w:tc>
        <w:tc>
          <w:tcPr>
            <w:tcW w:w="2225" w:type="dxa"/>
          </w:tcPr>
          <w:p w:rsidR="004B76F3" w:rsidRDefault="00046AFD" w:rsidP="00DA6455">
            <w:pPr>
              <w:spacing w:line="240" w:lineRule="atLeast"/>
              <w:rPr>
                <w:bCs/>
              </w:rPr>
            </w:pPr>
            <w:r>
              <w:rPr>
                <w:bCs/>
              </w:rPr>
              <w:t>3</w:t>
            </w:r>
          </w:p>
        </w:tc>
      </w:tr>
      <w:tr w:rsidR="004B76F3" w:rsidTr="00046AFD">
        <w:tc>
          <w:tcPr>
            <w:tcW w:w="1134" w:type="dxa"/>
          </w:tcPr>
          <w:p w:rsidR="004B76F3" w:rsidRPr="00D10796" w:rsidRDefault="00046AFD" w:rsidP="00DA6455">
            <w:pPr>
              <w:spacing w:line="240" w:lineRule="atLeast"/>
              <w:rPr>
                <w:bCs/>
              </w:rPr>
            </w:pPr>
            <w:r w:rsidRPr="00D10796">
              <w:rPr>
                <w:bCs/>
              </w:rPr>
              <w:t>4</w:t>
            </w:r>
          </w:p>
        </w:tc>
        <w:tc>
          <w:tcPr>
            <w:tcW w:w="6245" w:type="dxa"/>
          </w:tcPr>
          <w:p w:rsidR="004B76F3" w:rsidRPr="00D10796" w:rsidRDefault="004B76F3" w:rsidP="00DA6455">
            <w:pPr>
              <w:spacing w:line="240" w:lineRule="atLeast"/>
              <w:rPr>
                <w:bCs/>
              </w:rPr>
            </w:pPr>
            <w:r w:rsidRPr="00D10796">
              <w:rPr>
                <w:rFonts w:eastAsia="Times New Roman"/>
              </w:rPr>
              <w:t>Песня</w:t>
            </w:r>
          </w:p>
        </w:tc>
        <w:tc>
          <w:tcPr>
            <w:tcW w:w="2225" w:type="dxa"/>
          </w:tcPr>
          <w:p w:rsidR="004B76F3" w:rsidRPr="00D10796" w:rsidRDefault="004B76F3" w:rsidP="00DA6455">
            <w:pPr>
              <w:spacing w:line="240" w:lineRule="atLeast"/>
              <w:rPr>
                <w:bCs/>
              </w:rPr>
            </w:pPr>
            <w:r w:rsidRPr="00D10796">
              <w:rPr>
                <w:bCs/>
              </w:rPr>
              <w:t>4</w:t>
            </w:r>
          </w:p>
        </w:tc>
      </w:tr>
      <w:tr w:rsidR="004B76F3" w:rsidTr="00046AFD">
        <w:tc>
          <w:tcPr>
            <w:tcW w:w="1134" w:type="dxa"/>
          </w:tcPr>
          <w:p w:rsidR="004B76F3" w:rsidRDefault="00046AFD" w:rsidP="00DA6455">
            <w:pPr>
              <w:spacing w:line="240" w:lineRule="atLeast"/>
              <w:rPr>
                <w:bCs/>
              </w:rPr>
            </w:pPr>
            <w:r>
              <w:rPr>
                <w:bCs/>
              </w:rPr>
              <w:t>5</w:t>
            </w:r>
          </w:p>
        </w:tc>
        <w:tc>
          <w:tcPr>
            <w:tcW w:w="6245" w:type="dxa"/>
          </w:tcPr>
          <w:p w:rsidR="004B76F3" w:rsidRDefault="004B76F3" w:rsidP="00DA6455">
            <w:pPr>
              <w:spacing w:line="240" w:lineRule="atLeast"/>
              <w:rPr>
                <w:bCs/>
              </w:rPr>
            </w:pPr>
            <w:r w:rsidRPr="004B76F3">
              <w:rPr>
                <w:rFonts w:eastAsia="Times New Roman"/>
              </w:rPr>
              <w:t>Романс</w:t>
            </w:r>
          </w:p>
        </w:tc>
        <w:tc>
          <w:tcPr>
            <w:tcW w:w="2225" w:type="dxa"/>
          </w:tcPr>
          <w:p w:rsidR="004B76F3" w:rsidRDefault="004B76F3" w:rsidP="00DA6455">
            <w:pPr>
              <w:spacing w:line="240" w:lineRule="atLeast"/>
              <w:rPr>
                <w:bCs/>
              </w:rPr>
            </w:pPr>
            <w:r>
              <w:rPr>
                <w:bCs/>
              </w:rPr>
              <w:t>2</w:t>
            </w:r>
          </w:p>
        </w:tc>
      </w:tr>
      <w:tr w:rsidR="004B76F3" w:rsidTr="00046AFD">
        <w:tc>
          <w:tcPr>
            <w:tcW w:w="1134" w:type="dxa"/>
          </w:tcPr>
          <w:p w:rsidR="004B76F3" w:rsidRDefault="00046AFD" w:rsidP="00DA6455">
            <w:pPr>
              <w:spacing w:line="240" w:lineRule="atLeast"/>
              <w:rPr>
                <w:bCs/>
              </w:rPr>
            </w:pPr>
            <w:r>
              <w:rPr>
                <w:bCs/>
              </w:rPr>
              <w:t>6</w:t>
            </w:r>
          </w:p>
        </w:tc>
        <w:tc>
          <w:tcPr>
            <w:tcW w:w="6245" w:type="dxa"/>
          </w:tcPr>
          <w:p w:rsidR="004B76F3" w:rsidRDefault="004B76F3" w:rsidP="00DA6455">
            <w:pPr>
              <w:spacing w:line="240" w:lineRule="atLeast"/>
              <w:rPr>
                <w:bCs/>
              </w:rPr>
            </w:pPr>
            <w:r w:rsidRPr="004B76F3">
              <w:rPr>
                <w:rFonts w:eastAsia="Times New Roman"/>
              </w:rPr>
              <w:t>Хоровая музыка</w:t>
            </w:r>
          </w:p>
        </w:tc>
        <w:tc>
          <w:tcPr>
            <w:tcW w:w="2225" w:type="dxa"/>
          </w:tcPr>
          <w:p w:rsidR="004B76F3" w:rsidRDefault="00F42778" w:rsidP="00DA6455">
            <w:pPr>
              <w:spacing w:line="240" w:lineRule="atLeast"/>
              <w:rPr>
                <w:bCs/>
              </w:rPr>
            </w:pPr>
            <w:r>
              <w:rPr>
                <w:bCs/>
              </w:rPr>
              <w:t>3</w:t>
            </w:r>
          </w:p>
        </w:tc>
      </w:tr>
      <w:tr w:rsidR="004B76F3" w:rsidTr="00046AFD">
        <w:tc>
          <w:tcPr>
            <w:tcW w:w="1134" w:type="dxa"/>
          </w:tcPr>
          <w:p w:rsidR="004B76F3" w:rsidRDefault="00046AFD" w:rsidP="00DA6455">
            <w:pPr>
              <w:spacing w:line="240" w:lineRule="atLeast"/>
              <w:rPr>
                <w:bCs/>
              </w:rPr>
            </w:pPr>
            <w:r>
              <w:rPr>
                <w:bCs/>
              </w:rPr>
              <w:t>7</w:t>
            </w:r>
          </w:p>
        </w:tc>
        <w:tc>
          <w:tcPr>
            <w:tcW w:w="6245" w:type="dxa"/>
          </w:tcPr>
          <w:p w:rsidR="004B76F3" w:rsidRDefault="004B76F3" w:rsidP="00DA6455">
            <w:pPr>
              <w:spacing w:line="240" w:lineRule="atLeast"/>
              <w:rPr>
                <w:bCs/>
              </w:rPr>
            </w:pPr>
            <w:r w:rsidRPr="004B76F3">
              <w:rPr>
                <w:rFonts w:eastAsia="Times New Roman"/>
              </w:rPr>
              <w:t>Опера</w:t>
            </w:r>
          </w:p>
        </w:tc>
        <w:tc>
          <w:tcPr>
            <w:tcW w:w="2225" w:type="dxa"/>
          </w:tcPr>
          <w:p w:rsidR="004B76F3" w:rsidRDefault="004B76F3" w:rsidP="00DA6455">
            <w:pPr>
              <w:spacing w:line="240" w:lineRule="atLeast"/>
              <w:rPr>
                <w:bCs/>
              </w:rPr>
            </w:pPr>
            <w:r>
              <w:rPr>
                <w:bCs/>
              </w:rPr>
              <w:t>2</w:t>
            </w:r>
          </w:p>
        </w:tc>
      </w:tr>
      <w:tr w:rsidR="004B76F3" w:rsidTr="00046AFD">
        <w:tc>
          <w:tcPr>
            <w:tcW w:w="1134" w:type="dxa"/>
          </w:tcPr>
          <w:p w:rsidR="004B76F3" w:rsidRDefault="00046AFD" w:rsidP="00DA6455">
            <w:pPr>
              <w:spacing w:line="240" w:lineRule="atLeast"/>
              <w:rPr>
                <w:bCs/>
              </w:rPr>
            </w:pPr>
            <w:r>
              <w:rPr>
                <w:bCs/>
              </w:rPr>
              <w:t>8</w:t>
            </w:r>
          </w:p>
        </w:tc>
        <w:tc>
          <w:tcPr>
            <w:tcW w:w="6245" w:type="dxa"/>
          </w:tcPr>
          <w:p w:rsidR="004B76F3" w:rsidRDefault="004B76F3" w:rsidP="00DA6455">
            <w:pPr>
              <w:spacing w:line="240" w:lineRule="atLeast"/>
              <w:rPr>
                <w:bCs/>
              </w:rPr>
            </w:pPr>
            <w:r w:rsidRPr="004B76F3">
              <w:rPr>
                <w:rFonts w:eastAsia="Times New Roman"/>
              </w:rPr>
              <w:t>Балет</w:t>
            </w:r>
          </w:p>
        </w:tc>
        <w:tc>
          <w:tcPr>
            <w:tcW w:w="2225" w:type="dxa"/>
          </w:tcPr>
          <w:p w:rsidR="004B76F3" w:rsidRDefault="004B76F3" w:rsidP="00DA6455">
            <w:pPr>
              <w:spacing w:line="240" w:lineRule="atLeast"/>
              <w:rPr>
                <w:bCs/>
              </w:rPr>
            </w:pPr>
            <w:r>
              <w:rPr>
                <w:bCs/>
              </w:rPr>
              <w:t>2</w:t>
            </w:r>
          </w:p>
        </w:tc>
      </w:tr>
      <w:tr w:rsidR="004B76F3" w:rsidTr="00046AFD">
        <w:tc>
          <w:tcPr>
            <w:tcW w:w="1134" w:type="dxa"/>
          </w:tcPr>
          <w:p w:rsidR="004B76F3" w:rsidRDefault="00046AFD" w:rsidP="00DA6455">
            <w:pPr>
              <w:spacing w:line="240" w:lineRule="atLeast"/>
              <w:rPr>
                <w:bCs/>
              </w:rPr>
            </w:pPr>
            <w:r>
              <w:rPr>
                <w:bCs/>
              </w:rPr>
              <w:t>9</w:t>
            </w:r>
          </w:p>
        </w:tc>
        <w:tc>
          <w:tcPr>
            <w:tcW w:w="6245" w:type="dxa"/>
          </w:tcPr>
          <w:p w:rsidR="004B76F3" w:rsidRDefault="004B76F3" w:rsidP="00DA6455">
            <w:pPr>
              <w:spacing w:line="240" w:lineRule="atLeast"/>
              <w:rPr>
                <w:bCs/>
              </w:rPr>
            </w:pPr>
            <w:r w:rsidRPr="004B76F3">
              <w:rPr>
                <w:rFonts w:eastAsia="Times New Roman"/>
              </w:rPr>
              <w:t> Музыка звучит в литературе</w:t>
            </w:r>
          </w:p>
        </w:tc>
        <w:tc>
          <w:tcPr>
            <w:tcW w:w="2225" w:type="dxa"/>
          </w:tcPr>
          <w:p w:rsidR="004B76F3" w:rsidRDefault="004B76F3" w:rsidP="00DA6455">
            <w:pPr>
              <w:spacing w:line="240" w:lineRule="atLeast"/>
              <w:rPr>
                <w:bCs/>
              </w:rPr>
            </w:pPr>
            <w:r>
              <w:rPr>
                <w:bCs/>
              </w:rPr>
              <w:t>2</w:t>
            </w:r>
          </w:p>
        </w:tc>
      </w:tr>
      <w:tr w:rsidR="004B76F3" w:rsidTr="00046AFD">
        <w:tc>
          <w:tcPr>
            <w:tcW w:w="1134" w:type="dxa"/>
          </w:tcPr>
          <w:p w:rsidR="004B76F3" w:rsidRDefault="00046AFD" w:rsidP="00DA6455">
            <w:pPr>
              <w:spacing w:line="240" w:lineRule="atLeast"/>
              <w:rPr>
                <w:bCs/>
              </w:rPr>
            </w:pPr>
            <w:r>
              <w:rPr>
                <w:bCs/>
              </w:rPr>
              <w:t>10</w:t>
            </w:r>
          </w:p>
        </w:tc>
        <w:tc>
          <w:tcPr>
            <w:tcW w:w="6245" w:type="dxa"/>
          </w:tcPr>
          <w:p w:rsidR="004B76F3" w:rsidRDefault="004B76F3" w:rsidP="00DA6455">
            <w:pPr>
              <w:spacing w:line="240" w:lineRule="atLeast"/>
              <w:rPr>
                <w:bCs/>
              </w:rPr>
            </w:pPr>
            <w:r w:rsidRPr="004B76F3">
              <w:rPr>
                <w:rFonts w:eastAsia="Times New Roman"/>
              </w:rPr>
              <w:t> Образы живописи в музыке</w:t>
            </w:r>
          </w:p>
        </w:tc>
        <w:tc>
          <w:tcPr>
            <w:tcW w:w="2225" w:type="dxa"/>
          </w:tcPr>
          <w:p w:rsidR="004B76F3" w:rsidRDefault="004B76F3" w:rsidP="00DA6455">
            <w:pPr>
              <w:spacing w:line="240" w:lineRule="atLeast"/>
              <w:rPr>
                <w:bCs/>
              </w:rPr>
            </w:pPr>
            <w:r>
              <w:rPr>
                <w:bCs/>
              </w:rPr>
              <w:t>2</w:t>
            </w:r>
          </w:p>
        </w:tc>
      </w:tr>
      <w:tr w:rsidR="004B76F3" w:rsidTr="00046AFD">
        <w:tc>
          <w:tcPr>
            <w:tcW w:w="1134" w:type="dxa"/>
          </w:tcPr>
          <w:p w:rsidR="004B76F3" w:rsidRDefault="00046AFD" w:rsidP="00DA6455">
            <w:pPr>
              <w:spacing w:line="240" w:lineRule="atLeast"/>
              <w:rPr>
                <w:bCs/>
              </w:rPr>
            </w:pPr>
            <w:r>
              <w:rPr>
                <w:bCs/>
              </w:rPr>
              <w:t>11</w:t>
            </w:r>
          </w:p>
        </w:tc>
        <w:tc>
          <w:tcPr>
            <w:tcW w:w="6245" w:type="dxa"/>
          </w:tcPr>
          <w:p w:rsidR="004B76F3" w:rsidRDefault="004B76F3" w:rsidP="00DA6455">
            <w:pPr>
              <w:spacing w:line="240" w:lineRule="atLeast"/>
              <w:rPr>
                <w:bCs/>
              </w:rPr>
            </w:pPr>
            <w:r w:rsidRPr="004B76F3">
              <w:rPr>
                <w:rFonts w:eastAsia="Times New Roman"/>
              </w:rPr>
              <w:t>Музыкальный портрет</w:t>
            </w:r>
          </w:p>
        </w:tc>
        <w:tc>
          <w:tcPr>
            <w:tcW w:w="2225" w:type="dxa"/>
          </w:tcPr>
          <w:p w:rsidR="004B76F3" w:rsidRDefault="004B76F3" w:rsidP="00DA6455">
            <w:pPr>
              <w:spacing w:line="240" w:lineRule="atLeast"/>
              <w:rPr>
                <w:bCs/>
              </w:rPr>
            </w:pPr>
            <w:r>
              <w:rPr>
                <w:bCs/>
              </w:rPr>
              <w:t>1</w:t>
            </w:r>
          </w:p>
        </w:tc>
      </w:tr>
      <w:tr w:rsidR="004B76F3" w:rsidTr="00046AFD">
        <w:tc>
          <w:tcPr>
            <w:tcW w:w="1134" w:type="dxa"/>
          </w:tcPr>
          <w:p w:rsidR="004B76F3" w:rsidRPr="003B0A0A" w:rsidRDefault="00046AFD" w:rsidP="00DA6455">
            <w:pPr>
              <w:spacing w:line="240" w:lineRule="atLeast"/>
              <w:rPr>
                <w:bCs/>
              </w:rPr>
            </w:pPr>
            <w:r w:rsidRPr="003B0A0A">
              <w:rPr>
                <w:bCs/>
              </w:rPr>
              <w:t>12</w:t>
            </w:r>
          </w:p>
        </w:tc>
        <w:tc>
          <w:tcPr>
            <w:tcW w:w="6245" w:type="dxa"/>
          </w:tcPr>
          <w:p w:rsidR="004B76F3" w:rsidRPr="003B0A0A" w:rsidRDefault="004B76F3" w:rsidP="00DA6455">
            <w:pPr>
              <w:spacing w:line="240" w:lineRule="atLeast"/>
              <w:rPr>
                <w:bCs/>
              </w:rPr>
            </w:pPr>
            <w:r w:rsidRPr="003B0A0A">
              <w:rPr>
                <w:rFonts w:eastAsia="Times New Roman"/>
              </w:rPr>
              <w:t xml:space="preserve">Пейзаж в музыке </w:t>
            </w:r>
          </w:p>
        </w:tc>
        <w:tc>
          <w:tcPr>
            <w:tcW w:w="2225" w:type="dxa"/>
          </w:tcPr>
          <w:p w:rsidR="004B76F3" w:rsidRPr="003B0A0A" w:rsidRDefault="00017C91" w:rsidP="00DA6455">
            <w:pPr>
              <w:spacing w:line="240" w:lineRule="atLeast"/>
              <w:rPr>
                <w:bCs/>
              </w:rPr>
            </w:pPr>
            <w:r w:rsidRPr="003B0A0A">
              <w:rPr>
                <w:bCs/>
              </w:rPr>
              <w:t>3</w:t>
            </w:r>
          </w:p>
        </w:tc>
      </w:tr>
      <w:tr w:rsidR="004B76F3" w:rsidTr="00046AFD">
        <w:tc>
          <w:tcPr>
            <w:tcW w:w="1134" w:type="dxa"/>
          </w:tcPr>
          <w:p w:rsidR="004B76F3" w:rsidRDefault="00046AFD" w:rsidP="00DA6455">
            <w:pPr>
              <w:spacing w:line="240" w:lineRule="atLeast"/>
              <w:rPr>
                <w:bCs/>
              </w:rPr>
            </w:pPr>
            <w:r>
              <w:rPr>
                <w:bCs/>
              </w:rPr>
              <w:t>13</w:t>
            </w:r>
          </w:p>
        </w:tc>
        <w:tc>
          <w:tcPr>
            <w:tcW w:w="6245" w:type="dxa"/>
          </w:tcPr>
          <w:p w:rsidR="004B76F3" w:rsidRDefault="004B76F3" w:rsidP="00DA6455">
            <w:pPr>
              <w:spacing w:line="240" w:lineRule="atLeast"/>
              <w:rPr>
                <w:bCs/>
              </w:rPr>
            </w:pPr>
            <w:r w:rsidRPr="004B76F3">
              <w:rPr>
                <w:rFonts w:eastAsia="Times New Roman"/>
              </w:rPr>
              <w:t>Музыкальная живопись сказок и былин</w:t>
            </w:r>
          </w:p>
        </w:tc>
        <w:tc>
          <w:tcPr>
            <w:tcW w:w="2225" w:type="dxa"/>
          </w:tcPr>
          <w:p w:rsidR="004B76F3" w:rsidRDefault="004B76F3" w:rsidP="00DA6455">
            <w:pPr>
              <w:spacing w:line="240" w:lineRule="atLeast"/>
              <w:rPr>
                <w:bCs/>
              </w:rPr>
            </w:pPr>
            <w:r>
              <w:rPr>
                <w:bCs/>
              </w:rPr>
              <w:t>3</w:t>
            </w:r>
          </w:p>
        </w:tc>
      </w:tr>
      <w:tr w:rsidR="004B76F3" w:rsidTr="00046AFD">
        <w:tc>
          <w:tcPr>
            <w:tcW w:w="1134" w:type="dxa"/>
          </w:tcPr>
          <w:p w:rsidR="004B76F3" w:rsidRDefault="00046AFD" w:rsidP="00DA6455">
            <w:pPr>
              <w:spacing w:line="240" w:lineRule="atLeast"/>
              <w:rPr>
                <w:bCs/>
              </w:rPr>
            </w:pPr>
            <w:r>
              <w:rPr>
                <w:bCs/>
              </w:rPr>
              <w:t>14</w:t>
            </w:r>
          </w:p>
        </w:tc>
        <w:tc>
          <w:tcPr>
            <w:tcW w:w="6245" w:type="dxa"/>
          </w:tcPr>
          <w:p w:rsidR="004B76F3" w:rsidRDefault="004B76F3" w:rsidP="00DA6455">
            <w:pPr>
              <w:spacing w:line="240" w:lineRule="atLeast"/>
              <w:rPr>
                <w:bCs/>
              </w:rPr>
            </w:pPr>
            <w:r w:rsidRPr="004B76F3">
              <w:rPr>
                <w:rFonts w:eastAsia="Times New Roman"/>
              </w:rPr>
              <w:t>Музыка в произведениях изобразительного искусства  </w:t>
            </w:r>
          </w:p>
        </w:tc>
        <w:tc>
          <w:tcPr>
            <w:tcW w:w="2225" w:type="dxa"/>
          </w:tcPr>
          <w:p w:rsidR="004B76F3" w:rsidRDefault="004B76F3" w:rsidP="00DA6455">
            <w:pPr>
              <w:spacing w:line="240" w:lineRule="atLeast"/>
              <w:rPr>
                <w:bCs/>
              </w:rPr>
            </w:pPr>
            <w:r>
              <w:rPr>
                <w:bCs/>
              </w:rPr>
              <w:t>2</w:t>
            </w:r>
          </w:p>
        </w:tc>
      </w:tr>
      <w:tr w:rsidR="003B0A0A" w:rsidTr="00046AFD">
        <w:tc>
          <w:tcPr>
            <w:tcW w:w="1134" w:type="dxa"/>
          </w:tcPr>
          <w:p w:rsidR="003B0A0A" w:rsidRDefault="003B0A0A" w:rsidP="00DA6455">
            <w:pPr>
              <w:spacing w:line="240" w:lineRule="atLeast"/>
              <w:rPr>
                <w:bCs/>
              </w:rPr>
            </w:pPr>
            <w:r>
              <w:rPr>
                <w:bCs/>
              </w:rPr>
              <w:t>15</w:t>
            </w:r>
          </w:p>
        </w:tc>
        <w:tc>
          <w:tcPr>
            <w:tcW w:w="6245" w:type="dxa"/>
          </w:tcPr>
          <w:p w:rsidR="003B0A0A" w:rsidRPr="004B76F3" w:rsidRDefault="003B0A0A" w:rsidP="00DA6455">
            <w:pPr>
              <w:spacing w:line="240" w:lineRule="atLeast"/>
              <w:rPr>
                <w:rFonts w:eastAsia="Times New Roman"/>
              </w:rPr>
            </w:pPr>
            <w:r>
              <w:t>Обобщающее повторение</w:t>
            </w:r>
            <w:r w:rsidRPr="006C54EF">
              <w:t xml:space="preserve"> по теме года «Музыка и другие виды искусства».</w:t>
            </w:r>
          </w:p>
        </w:tc>
        <w:tc>
          <w:tcPr>
            <w:tcW w:w="2225" w:type="dxa"/>
          </w:tcPr>
          <w:p w:rsidR="003B0A0A" w:rsidRDefault="00041C6D" w:rsidP="00DA6455">
            <w:pPr>
              <w:spacing w:line="240" w:lineRule="atLeast"/>
              <w:rPr>
                <w:bCs/>
              </w:rPr>
            </w:pPr>
            <w:r>
              <w:rPr>
                <w:bCs/>
              </w:rPr>
              <w:t>2</w:t>
            </w:r>
          </w:p>
        </w:tc>
      </w:tr>
      <w:tr w:rsidR="00046AFD" w:rsidTr="00046AFD">
        <w:tc>
          <w:tcPr>
            <w:tcW w:w="1134" w:type="dxa"/>
          </w:tcPr>
          <w:p w:rsidR="00046AFD" w:rsidRPr="00F42778" w:rsidRDefault="00046AFD" w:rsidP="00DA6455">
            <w:pPr>
              <w:spacing w:line="240" w:lineRule="atLeast"/>
              <w:rPr>
                <w:bCs/>
              </w:rPr>
            </w:pPr>
          </w:p>
        </w:tc>
        <w:tc>
          <w:tcPr>
            <w:tcW w:w="6245" w:type="dxa"/>
          </w:tcPr>
          <w:p w:rsidR="00046AFD" w:rsidRPr="00F42778" w:rsidRDefault="00046AFD" w:rsidP="00DA6455">
            <w:pPr>
              <w:spacing w:line="240" w:lineRule="atLeast"/>
              <w:rPr>
                <w:rFonts w:eastAsia="Times New Roman"/>
              </w:rPr>
            </w:pPr>
            <w:r w:rsidRPr="00F42778">
              <w:rPr>
                <w:rFonts w:eastAsia="Times New Roman"/>
              </w:rPr>
              <w:t>Итого</w:t>
            </w:r>
          </w:p>
        </w:tc>
        <w:tc>
          <w:tcPr>
            <w:tcW w:w="2225" w:type="dxa"/>
          </w:tcPr>
          <w:p w:rsidR="00046AFD" w:rsidRDefault="00F42778" w:rsidP="00DA6455">
            <w:pPr>
              <w:spacing w:line="240" w:lineRule="atLeast"/>
              <w:rPr>
                <w:bCs/>
              </w:rPr>
            </w:pPr>
            <w:r>
              <w:rPr>
                <w:bCs/>
              </w:rPr>
              <w:t>3</w:t>
            </w:r>
            <w:r w:rsidR="00041C6D">
              <w:rPr>
                <w:bCs/>
              </w:rPr>
              <w:t>5</w:t>
            </w:r>
          </w:p>
        </w:tc>
      </w:tr>
    </w:tbl>
    <w:p w:rsidR="00D829D0" w:rsidRDefault="00D829D0" w:rsidP="00DA6455">
      <w:pPr>
        <w:pStyle w:val="2"/>
        <w:spacing w:before="0" w:line="240" w:lineRule="atLeast"/>
        <w:jc w:val="center"/>
        <w:rPr>
          <w:rFonts w:ascii="Times New Roman" w:hAnsi="Times New Roman"/>
          <w:color w:val="auto"/>
          <w:sz w:val="24"/>
          <w:szCs w:val="24"/>
        </w:rPr>
      </w:pPr>
    </w:p>
    <w:p w:rsidR="00D829D0" w:rsidRDefault="00D829D0" w:rsidP="00DA6455">
      <w:pPr>
        <w:pStyle w:val="2"/>
        <w:spacing w:before="0" w:line="240" w:lineRule="atLeast"/>
        <w:jc w:val="center"/>
        <w:rPr>
          <w:rFonts w:ascii="Times New Roman" w:hAnsi="Times New Roman"/>
          <w:color w:val="auto"/>
          <w:sz w:val="24"/>
          <w:szCs w:val="24"/>
        </w:rPr>
      </w:pPr>
    </w:p>
    <w:p w:rsidR="00D829D0" w:rsidRDefault="00D829D0" w:rsidP="00DA6455">
      <w:pPr>
        <w:pStyle w:val="2"/>
        <w:spacing w:before="0" w:line="240" w:lineRule="atLeast"/>
        <w:jc w:val="center"/>
        <w:rPr>
          <w:rFonts w:ascii="Times New Roman" w:hAnsi="Times New Roman"/>
          <w:color w:val="auto"/>
          <w:sz w:val="24"/>
          <w:szCs w:val="24"/>
        </w:rPr>
      </w:pPr>
    </w:p>
    <w:p w:rsidR="00D829D0" w:rsidRDefault="00D829D0" w:rsidP="00DA6455">
      <w:pPr>
        <w:spacing w:line="240" w:lineRule="atLeast"/>
        <w:rPr>
          <w:lang w:eastAsia="en-US"/>
        </w:rPr>
      </w:pPr>
    </w:p>
    <w:p w:rsidR="00D829D0" w:rsidRDefault="00D829D0" w:rsidP="00DA6455">
      <w:pPr>
        <w:spacing w:line="240" w:lineRule="atLeast"/>
        <w:rPr>
          <w:lang w:eastAsia="en-US"/>
        </w:rPr>
      </w:pPr>
    </w:p>
    <w:p w:rsidR="00D829D0" w:rsidRDefault="00D829D0" w:rsidP="00DA6455">
      <w:pPr>
        <w:spacing w:line="240" w:lineRule="atLeast"/>
        <w:rPr>
          <w:lang w:eastAsia="en-US"/>
        </w:rPr>
      </w:pPr>
    </w:p>
    <w:p w:rsidR="00D829D0" w:rsidRDefault="00D829D0" w:rsidP="00DA6455">
      <w:pPr>
        <w:spacing w:line="240" w:lineRule="atLeast"/>
        <w:rPr>
          <w:lang w:eastAsia="en-US"/>
        </w:rPr>
      </w:pPr>
    </w:p>
    <w:p w:rsidR="00D829D0" w:rsidRDefault="00D829D0" w:rsidP="00DA6455">
      <w:pPr>
        <w:spacing w:line="240" w:lineRule="atLeast"/>
        <w:rPr>
          <w:lang w:eastAsia="en-US"/>
        </w:rPr>
      </w:pPr>
    </w:p>
    <w:p w:rsidR="00D829D0" w:rsidRDefault="00D829D0" w:rsidP="00DA6455">
      <w:pPr>
        <w:spacing w:line="240" w:lineRule="atLeast"/>
        <w:rPr>
          <w:lang w:eastAsia="en-US"/>
        </w:rPr>
        <w:sectPr w:rsidR="00D829D0" w:rsidSect="00D829D0">
          <w:pgSz w:w="11906" w:h="16838"/>
          <w:pgMar w:top="1134" w:right="1134" w:bottom="1134" w:left="1134" w:header="709" w:footer="709" w:gutter="0"/>
          <w:cols w:space="708"/>
          <w:docGrid w:linePitch="360"/>
        </w:sectPr>
      </w:pPr>
    </w:p>
    <w:p w:rsidR="00D829D0" w:rsidRDefault="00D829D0" w:rsidP="00DA6455">
      <w:pPr>
        <w:spacing w:line="240" w:lineRule="atLeast"/>
        <w:rPr>
          <w:lang w:eastAsia="en-US"/>
        </w:rPr>
      </w:pPr>
    </w:p>
    <w:p w:rsidR="0057142F" w:rsidRDefault="0057142F" w:rsidP="00DA6455">
      <w:pPr>
        <w:pStyle w:val="2"/>
        <w:spacing w:before="0" w:line="240" w:lineRule="atLeast"/>
        <w:jc w:val="center"/>
        <w:rPr>
          <w:rFonts w:ascii="Times New Roman" w:hAnsi="Times New Roman"/>
          <w:b w:val="0"/>
          <w:color w:val="auto"/>
          <w:sz w:val="24"/>
          <w:szCs w:val="24"/>
        </w:rPr>
      </w:pPr>
      <w:r>
        <w:rPr>
          <w:rFonts w:ascii="Times New Roman" w:hAnsi="Times New Roman"/>
          <w:color w:val="auto"/>
          <w:sz w:val="24"/>
          <w:szCs w:val="24"/>
        </w:rPr>
        <w:t>Календарно - тематическое планирование</w:t>
      </w:r>
    </w:p>
    <w:tbl>
      <w:tblPr>
        <w:tblW w:w="13955"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3260"/>
        <w:gridCol w:w="1242"/>
        <w:gridCol w:w="1352"/>
        <w:gridCol w:w="1442"/>
        <w:gridCol w:w="1413"/>
        <w:gridCol w:w="3119"/>
        <w:gridCol w:w="1276"/>
      </w:tblGrid>
      <w:tr w:rsidR="00FC21EE" w:rsidRPr="003E7690" w:rsidTr="004B6E26">
        <w:trPr>
          <w:trHeight w:val="70"/>
          <w:jc w:val="center"/>
        </w:trPr>
        <w:tc>
          <w:tcPr>
            <w:tcW w:w="851" w:type="dxa"/>
            <w:vMerge w:val="restart"/>
          </w:tcPr>
          <w:p w:rsidR="00FC21EE" w:rsidRPr="00446B7D" w:rsidRDefault="00FC21EE" w:rsidP="00DA6455">
            <w:pPr>
              <w:pStyle w:val="10"/>
              <w:spacing w:after="0" w:line="240" w:lineRule="atLeast"/>
              <w:ind w:left="0"/>
              <w:contextualSpacing w:val="0"/>
              <w:jc w:val="center"/>
              <w:rPr>
                <w:rFonts w:ascii="Times New Roman" w:hAnsi="Times New Roman"/>
                <w:b/>
                <w:sz w:val="24"/>
                <w:szCs w:val="24"/>
              </w:rPr>
            </w:pPr>
            <w:r w:rsidRPr="00446B7D">
              <w:rPr>
                <w:rFonts w:ascii="Times New Roman" w:hAnsi="Times New Roman"/>
                <w:b/>
                <w:sz w:val="24"/>
                <w:szCs w:val="24"/>
              </w:rPr>
              <w:t>№ п/п</w:t>
            </w:r>
          </w:p>
        </w:tc>
        <w:tc>
          <w:tcPr>
            <w:tcW w:w="3260" w:type="dxa"/>
            <w:vMerge w:val="restart"/>
          </w:tcPr>
          <w:p w:rsidR="00FC21EE" w:rsidRPr="00446B7D" w:rsidRDefault="00FC21EE" w:rsidP="00D926D8">
            <w:pPr>
              <w:pStyle w:val="10"/>
              <w:spacing w:after="0" w:line="240" w:lineRule="atLeast"/>
              <w:ind w:left="0"/>
              <w:contextualSpacing w:val="0"/>
              <w:jc w:val="center"/>
              <w:rPr>
                <w:rFonts w:ascii="Times New Roman" w:hAnsi="Times New Roman"/>
                <w:b/>
                <w:sz w:val="24"/>
                <w:szCs w:val="24"/>
              </w:rPr>
            </w:pPr>
            <w:r w:rsidRPr="00446B7D">
              <w:rPr>
                <w:rFonts w:ascii="Times New Roman" w:hAnsi="Times New Roman"/>
                <w:b/>
                <w:sz w:val="24"/>
                <w:szCs w:val="24"/>
              </w:rPr>
              <w:t>Тема урока</w:t>
            </w:r>
          </w:p>
        </w:tc>
        <w:tc>
          <w:tcPr>
            <w:tcW w:w="1242" w:type="dxa"/>
            <w:vMerge w:val="restart"/>
          </w:tcPr>
          <w:p w:rsidR="00FC21EE" w:rsidRPr="00446B7D" w:rsidRDefault="00FC21EE" w:rsidP="00DA6455">
            <w:pPr>
              <w:pStyle w:val="10"/>
              <w:spacing w:after="0" w:line="240" w:lineRule="atLeast"/>
              <w:ind w:left="0"/>
              <w:contextualSpacing w:val="0"/>
              <w:jc w:val="center"/>
              <w:rPr>
                <w:rFonts w:ascii="Times New Roman" w:hAnsi="Times New Roman"/>
                <w:b/>
                <w:sz w:val="24"/>
                <w:szCs w:val="24"/>
              </w:rPr>
            </w:pPr>
            <w:r w:rsidRPr="00446B7D">
              <w:rPr>
                <w:rFonts w:ascii="Times New Roman" w:hAnsi="Times New Roman"/>
                <w:b/>
                <w:sz w:val="24"/>
                <w:szCs w:val="24"/>
              </w:rPr>
              <w:t>Количество часов</w:t>
            </w:r>
          </w:p>
        </w:tc>
        <w:tc>
          <w:tcPr>
            <w:tcW w:w="4207" w:type="dxa"/>
            <w:gridSpan w:val="3"/>
          </w:tcPr>
          <w:p w:rsidR="00FC21EE" w:rsidRDefault="00756DBB" w:rsidP="00756DBB">
            <w:pPr>
              <w:pStyle w:val="10"/>
              <w:spacing w:after="0" w:line="240" w:lineRule="atLeast"/>
              <w:ind w:left="0"/>
              <w:contextualSpacing w:val="0"/>
              <w:jc w:val="center"/>
              <w:rPr>
                <w:rFonts w:ascii="Times New Roman" w:hAnsi="Times New Roman"/>
                <w:b/>
                <w:sz w:val="24"/>
                <w:szCs w:val="24"/>
              </w:rPr>
            </w:pPr>
            <w:r>
              <w:rPr>
                <w:rFonts w:ascii="Times New Roman" w:hAnsi="Times New Roman"/>
                <w:b/>
                <w:sz w:val="24"/>
                <w:szCs w:val="24"/>
              </w:rPr>
              <w:t>Сроки</w:t>
            </w:r>
          </w:p>
        </w:tc>
        <w:tc>
          <w:tcPr>
            <w:tcW w:w="3119" w:type="dxa"/>
            <w:vMerge w:val="restart"/>
          </w:tcPr>
          <w:p w:rsidR="00FC21EE" w:rsidRDefault="00FC21EE" w:rsidP="00756DBB">
            <w:pPr>
              <w:pStyle w:val="10"/>
              <w:spacing w:after="0" w:line="240" w:lineRule="atLeast"/>
              <w:ind w:left="0"/>
              <w:contextualSpacing w:val="0"/>
              <w:jc w:val="center"/>
              <w:rPr>
                <w:rFonts w:ascii="Times New Roman" w:hAnsi="Times New Roman"/>
                <w:b/>
                <w:sz w:val="24"/>
                <w:szCs w:val="24"/>
              </w:rPr>
            </w:pPr>
            <w:r>
              <w:rPr>
                <w:rFonts w:ascii="Times New Roman" w:hAnsi="Times New Roman"/>
                <w:b/>
                <w:sz w:val="24"/>
                <w:szCs w:val="24"/>
              </w:rPr>
              <w:t>П</w:t>
            </w:r>
            <w:r w:rsidRPr="00446B7D">
              <w:rPr>
                <w:rFonts w:ascii="Times New Roman" w:hAnsi="Times New Roman"/>
                <w:b/>
                <w:sz w:val="24"/>
                <w:szCs w:val="24"/>
              </w:rPr>
              <w:t xml:space="preserve">редметные </w:t>
            </w:r>
            <w:r>
              <w:rPr>
                <w:rFonts w:ascii="Times New Roman" w:hAnsi="Times New Roman"/>
                <w:b/>
                <w:sz w:val="24"/>
                <w:szCs w:val="24"/>
              </w:rPr>
              <w:t xml:space="preserve">планируемые </w:t>
            </w:r>
            <w:r w:rsidRPr="00446B7D">
              <w:rPr>
                <w:rFonts w:ascii="Times New Roman" w:hAnsi="Times New Roman"/>
                <w:b/>
                <w:sz w:val="24"/>
                <w:szCs w:val="24"/>
              </w:rPr>
              <w:t>результаты</w:t>
            </w:r>
          </w:p>
        </w:tc>
        <w:tc>
          <w:tcPr>
            <w:tcW w:w="1276" w:type="dxa"/>
            <w:vMerge w:val="restart"/>
          </w:tcPr>
          <w:p w:rsidR="00FC21EE" w:rsidRDefault="00FC21EE" w:rsidP="00DA6455">
            <w:pPr>
              <w:pStyle w:val="10"/>
              <w:spacing w:after="0" w:line="240" w:lineRule="atLeast"/>
              <w:ind w:left="0"/>
              <w:contextualSpacing w:val="0"/>
              <w:jc w:val="center"/>
              <w:rPr>
                <w:rFonts w:ascii="Times New Roman" w:hAnsi="Times New Roman"/>
                <w:b/>
                <w:sz w:val="24"/>
                <w:szCs w:val="24"/>
              </w:rPr>
            </w:pPr>
            <w:r>
              <w:rPr>
                <w:rFonts w:ascii="Times New Roman" w:hAnsi="Times New Roman"/>
                <w:b/>
                <w:sz w:val="24"/>
                <w:szCs w:val="24"/>
              </w:rPr>
              <w:t>Форма контроля</w:t>
            </w:r>
          </w:p>
        </w:tc>
      </w:tr>
      <w:tr w:rsidR="004B6E26" w:rsidRPr="003E7690" w:rsidTr="004B6E26">
        <w:trPr>
          <w:trHeight w:val="70"/>
          <w:jc w:val="center"/>
        </w:trPr>
        <w:tc>
          <w:tcPr>
            <w:tcW w:w="851" w:type="dxa"/>
            <w:vMerge/>
          </w:tcPr>
          <w:p w:rsidR="004B6E26" w:rsidRPr="00446B7D" w:rsidRDefault="004B6E26" w:rsidP="00DA6455">
            <w:pPr>
              <w:pStyle w:val="10"/>
              <w:spacing w:after="0" w:line="240" w:lineRule="atLeast"/>
              <w:ind w:left="0"/>
              <w:contextualSpacing w:val="0"/>
              <w:jc w:val="center"/>
              <w:rPr>
                <w:rFonts w:ascii="Times New Roman" w:hAnsi="Times New Roman"/>
                <w:b/>
                <w:sz w:val="24"/>
                <w:szCs w:val="24"/>
              </w:rPr>
            </w:pPr>
          </w:p>
        </w:tc>
        <w:tc>
          <w:tcPr>
            <w:tcW w:w="3260" w:type="dxa"/>
            <w:vMerge/>
          </w:tcPr>
          <w:p w:rsidR="004B6E26" w:rsidRPr="00446B7D" w:rsidRDefault="004B6E26" w:rsidP="00D926D8">
            <w:pPr>
              <w:pStyle w:val="10"/>
              <w:spacing w:after="0" w:line="240" w:lineRule="atLeast"/>
              <w:ind w:left="0"/>
              <w:contextualSpacing w:val="0"/>
              <w:rPr>
                <w:rFonts w:ascii="Times New Roman" w:hAnsi="Times New Roman"/>
                <w:b/>
                <w:sz w:val="24"/>
                <w:szCs w:val="24"/>
              </w:rPr>
            </w:pPr>
          </w:p>
        </w:tc>
        <w:tc>
          <w:tcPr>
            <w:tcW w:w="1242" w:type="dxa"/>
            <w:vMerge/>
          </w:tcPr>
          <w:p w:rsidR="004B6E26" w:rsidRPr="00446B7D" w:rsidRDefault="004B6E26" w:rsidP="00DA6455">
            <w:pPr>
              <w:pStyle w:val="10"/>
              <w:spacing w:after="0" w:line="240" w:lineRule="atLeast"/>
              <w:ind w:left="0"/>
              <w:contextualSpacing w:val="0"/>
              <w:jc w:val="center"/>
              <w:rPr>
                <w:rFonts w:ascii="Times New Roman" w:hAnsi="Times New Roman"/>
                <w:b/>
                <w:sz w:val="24"/>
                <w:szCs w:val="24"/>
              </w:rPr>
            </w:pPr>
          </w:p>
        </w:tc>
        <w:tc>
          <w:tcPr>
            <w:tcW w:w="1352" w:type="dxa"/>
          </w:tcPr>
          <w:p w:rsidR="004B6E26" w:rsidRPr="00446B7D" w:rsidRDefault="004B6E26" w:rsidP="00756DBB">
            <w:pPr>
              <w:pStyle w:val="10"/>
              <w:spacing w:after="0" w:line="240" w:lineRule="atLeast"/>
              <w:ind w:left="0"/>
              <w:contextualSpacing w:val="0"/>
              <w:jc w:val="center"/>
              <w:rPr>
                <w:rFonts w:ascii="Times New Roman" w:hAnsi="Times New Roman"/>
                <w:b/>
                <w:sz w:val="24"/>
                <w:szCs w:val="24"/>
              </w:rPr>
            </w:pPr>
            <w:r>
              <w:rPr>
                <w:rFonts w:ascii="Times New Roman" w:hAnsi="Times New Roman"/>
                <w:b/>
                <w:sz w:val="24"/>
                <w:szCs w:val="24"/>
              </w:rPr>
              <w:t>5а</w:t>
            </w:r>
          </w:p>
        </w:tc>
        <w:tc>
          <w:tcPr>
            <w:tcW w:w="1442" w:type="dxa"/>
          </w:tcPr>
          <w:p w:rsidR="004B6E26" w:rsidRPr="00446B7D" w:rsidRDefault="004B6E26" w:rsidP="00756DBB">
            <w:pPr>
              <w:pStyle w:val="10"/>
              <w:spacing w:after="0" w:line="240" w:lineRule="atLeast"/>
              <w:ind w:left="0"/>
              <w:contextualSpacing w:val="0"/>
              <w:jc w:val="center"/>
              <w:rPr>
                <w:rFonts w:ascii="Times New Roman" w:hAnsi="Times New Roman"/>
                <w:b/>
                <w:sz w:val="24"/>
                <w:szCs w:val="24"/>
              </w:rPr>
            </w:pPr>
            <w:r>
              <w:rPr>
                <w:rFonts w:ascii="Times New Roman" w:hAnsi="Times New Roman"/>
                <w:b/>
                <w:sz w:val="24"/>
                <w:szCs w:val="24"/>
              </w:rPr>
              <w:t>5б</w:t>
            </w:r>
          </w:p>
        </w:tc>
        <w:tc>
          <w:tcPr>
            <w:tcW w:w="1413" w:type="dxa"/>
          </w:tcPr>
          <w:p w:rsidR="004B6E26" w:rsidRPr="00446B7D" w:rsidRDefault="004B6E26" w:rsidP="00756DBB">
            <w:pPr>
              <w:pStyle w:val="10"/>
              <w:spacing w:after="0" w:line="240" w:lineRule="atLeast"/>
              <w:ind w:left="0"/>
              <w:contextualSpacing w:val="0"/>
              <w:jc w:val="center"/>
              <w:rPr>
                <w:rFonts w:ascii="Times New Roman" w:hAnsi="Times New Roman"/>
                <w:b/>
                <w:sz w:val="24"/>
                <w:szCs w:val="24"/>
              </w:rPr>
            </w:pPr>
            <w:r>
              <w:rPr>
                <w:rFonts w:ascii="Times New Roman" w:hAnsi="Times New Roman"/>
                <w:b/>
                <w:sz w:val="24"/>
                <w:szCs w:val="24"/>
              </w:rPr>
              <w:t>5 в</w:t>
            </w:r>
          </w:p>
          <w:p w:rsidR="004B6E26" w:rsidRPr="00446B7D" w:rsidRDefault="004B6E26" w:rsidP="00756DBB">
            <w:pPr>
              <w:pStyle w:val="10"/>
              <w:spacing w:after="0" w:line="240" w:lineRule="atLeast"/>
              <w:ind w:left="0"/>
              <w:contextualSpacing w:val="0"/>
              <w:jc w:val="center"/>
              <w:rPr>
                <w:rFonts w:ascii="Times New Roman" w:hAnsi="Times New Roman"/>
                <w:b/>
                <w:sz w:val="24"/>
                <w:szCs w:val="24"/>
              </w:rPr>
            </w:pPr>
          </w:p>
        </w:tc>
        <w:tc>
          <w:tcPr>
            <w:tcW w:w="3119" w:type="dxa"/>
            <w:vMerge/>
          </w:tcPr>
          <w:p w:rsidR="004B6E26" w:rsidRPr="00446B7D" w:rsidRDefault="004B6E26" w:rsidP="00756DBB">
            <w:pPr>
              <w:pStyle w:val="10"/>
              <w:spacing w:after="0" w:line="240" w:lineRule="atLeast"/>
              <w:ind w:left="0"/>
              <w:contextualSpacing w:val="0"/>
              <w:rPr>
                <w:rFonts w:ascii="Times New Roman" w:hAnsi="Times New Roman"/>
                <w:b/>
                <w:sz w:val="24"/>
                <w:szCs w:val="24"/>
              </w:rPr>
            </w:pPr>
          </w:p>
        </w:tc>
        <w:tc>
          <w:tcPr>
            <w:tcW w:w="1276" w:type="dxa"/>
            <w:vMerge/>
          </w:tcPr>
          <w:p w:rsidR="004B6E26" w:rsidRPr="00446B7D" w:rsidRDefault="004B6E26" w:rsidP="00DA6455">
            <w:pPr>
              <w:pStyle w:val="10"/>
              <w:spacing w:after="0" w:line="240" w:lineRule="atLeast"/>
              <w:ind w:left="0"/>
              <w:contextualSpacing w:val="0"/>
              <w:jc w:val="center"/>
              <w:rPr>
                <w:rFonts w:ascii="Times New Roman" w:hAnsi="Times New Roman"/>
                <w:b/>
                <w:sz w:val="24"/>
                <w:szCs w:val="24"/>
              </w:rPr>
            </w:pPr>
          </w:p>
        </w:tc>
      </w:tr>
      <w:tr w:rsidR="00071144" w:rsidRPr="003E7690" w:rsidTr="004B6E26">
        <w:trPr>
          <w:trHeight w:val="704"/>
          <w:jc w:val="center"/>
        </w:trPr>
        <w:tc>
          <w:tcPr>
            <w:tcW w:w="851" w:type="dxa"/>
          </w:tcPr>
          <w:p w:rsidR="00071144" w:rsidRPr="00017C91" w:rsidRDefault="00071144" w:rsidP="00DA6455">
            <w:pPr>
              <w:pStyle w:val="10"/>
              <w:spacing w:after="0" w:line="240" w:lineRule="atLeast"/>
              <w:ind w:left="0"/>
              <w:contextualSpacing w:val="0"/>
              <w:jc w:val="both"/>
              <w:rPr>
                <w:rFonts w:ascii="Times New Roman" w:hAnsi="Times New Roman"/>
                <w:sz w:val="24"/>
                <w:szCs w:val="24"/>
              </w:rPr>
            </w:pPr>
            <w:r w:rsidRPr="00017C91">
              <w:rPr>
                <w:rFonts w:ascii="Times New Roman" w:hAnsi="Times New Roman"/>
                <w:sz w:val="24"/>
                <w:szCs w:val="24"/>
              </w:rPr>
              <w:t>1</w:t>
            </w:r>
          </w:p>
        </w:tc>
        <w:tc>
          <w:tcPr>
            <w:tcW w:w="3260" w:type="dxa"/>
          </w:tcPr>
          <w:p w:rsidR="00071144" w:rsidRPr="00017C91" w:rsidRDefault="00071144" w:rsidP="00D926D8">
            <w:pPr>
              <w:spacing w:line="240" w:lineRule="atLeast"/>
            </w:pPr>
            <w:r w:rsidRPr="00017C91">
              <w:t xml:space="preserve">Музыка рассказывает обо всём </w:t>
            </w:r>
          </w:p>
          <w:p w:rsidR="00071144" w:rsidRPr="00017C91" w:rsidRDefault="00071144" w:rsidP="00D926D8">
            <w:pPr>
              <w:spacing w:line="240" w:lineRule="atLeast"/>
            </w:pPr>
          </w:p>
        </w:tc>
        <w:tc>
          <w:tcPr>
            <w:tcW w:w="1242" w:type="dxa"/>
          </w:tcPr>
          <w:p w:rsidR="00071144" w:rsidRPr="003E7690" w:rsidRDefault="00071144" w:rsidP="00DA6455">
            <w:pPr>
              <w:pStyle w:val="10"/>
              <w:spacing w:after="0" w:line="240" w:lineRule="atLeast"/>
              <w:ind w:left="0"/>
              <w:contextualSpacing w:val="0"/>
              <w:jc w:val="center"/>
              <w:rPr>
                <w:rFonts w:ascii="Times New Roman" w:hAnsi="Times New Roman"/>
                <w:sz w:val="24"/>
                <w:szCs w:val="24"/>
              </w:rPr>
            </w:pPr>
            <w:r>
              <w:rPr>
                <w:rFonts w:ascii="Times New Roman" w:hAnsi="Times New Roman"/>
                <w:sz w:val="24"/>
                <w:szCs w:val="24"/>
              </w:rP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Default="00071144" w:rsidP="00756DBB">
            <w:pPr>
              <w:pStyle w:val="10"/>
              <w:spacing w:after="0" w:line="240" w:lineRule="atLeast"/>
              <w:ind w:left="0"/>
              <w:contextualSpacing w:val="0"/>
              <w:rPr>
                <w:rFonts w:ascii="Times New Roman" w:hAnsi="Times New Roman"/>
                <w:sz w:val="24"/>
                <w:szCs w:val="24"/>
              </w:rPr>
            </w:pPr>
            <w:r w:rsidRPr="003E7690">
              <w:rPr>
                <w:rFonts w:ascii="Times New Roman" w:hAnsi="Times New Roman"/>
                <w:sz w:val="24"/>
                <w:szCs w:val="24"/>
              </w:rPr>
              <w:t>Знать</w:t>
            </w:r>
            <w:r>
              <w:rPr>
                <w:rFonts w:ascii="Times New Roman" w:hAnsi="Times New Roman"/>
                <w:sz w:val="24"/>
                <w:szCs w:val="24"/>
              </w:rPr>
              <w:t xml:space="preserve"> о роли музыки в жизни человека</w:t>
            </w:r>
            <w:r w:rsidRPr="003E7690">
              <w:rPr>
                <w:rFonts w:ascii="Times New Roman" w:hAnsi="Times New Roman"/>
                <w:sz w:val="24"/>
                <w:szCs w:val="24"/>
              </w:rPr>
              <w:t>; понятие искусства. Уметь исполнять произведения, петь легко и звонко, без форсирования вырабатывая певческий выдох.</w:t>
            </w:r>
          </w:p>
        </w:tc>
        <w:tc>
          <w:tcPr>
            <w:tcW w:w="1276"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Pr>
                <w:rFonts w:ascii="Times New Roman" w:hAnsi="Times New Roman"/>
                <w:sz w:val="24"/>
                <w:szCs w:val="24"/>
              </w:rP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2</w:t>
            </w:r>
          </w:p>
        </w:tc>
        <w:tc>
          <w:tcPr>
            <w:tcW w:w="3260" w:type="dxa"/>
          </w:tcPr>
          <w:p w:rsidR="00071144" w:rsidRPr="00017C91" w:rsidRDefault="00071144" w:rsidP="00D926D8">
            <w:pPr>
              <w:spacing w:line="240" w:lineRule="atLeast"/>
            </w:pPr>
            <w:r w:rsidRPr="00017C91">
              <w:t>Истоки</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что жизнь является источником вдохновения для музыканта (природа, храм, искусство, поэзия).</w:t>
            </w:r>
          </w:p>
          <w:p w:rsidR="00071144" w:rsidRPr="00103497" w:rsidRDefault="00071144" w:rsidP="00756DBB">
            <w:pPr>
              <w:spacing w:line="240" w:lineRule="atLeast"/>
            </w:pPr>
            <w:r w:rsidRPr="003E7690">
              <w:t>Уметь пользоваться певческим голосом, петь в соответствии с образным строем хорового</w:t>
            </w:r>
            <w:r>
              <w:t xml:space="preserve"> исполнения</w:t>
            </w:r>
          </w:p>
        </w:tc>
        <w:tc>
          <w:tcPr>
            <w:tcW w:w="1276" w:type="dxa"/>
          </w:tcPr>
          <w:p w:rsidR="00071144" w:rsidRPr="00BE1A55"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3</w:t>
            </w:r>
          </w:p>
        </w:tc>
        <w:tc>
          <w:tcPr>
            <w:tcW w:w="3260" w:type="dxa"/>
          </w:tcPr>
          <w:p w:rsidR="00071144" w:rsidRPr="00017C91" w:rsidRDefault="00071144" w:rsidP="00D926D8">
            <w:pPr>
              <w:spacing w:line="240" w:lineRule="atLeast"/>
            </w:pPr>
            <w:r w:rsidRPr="00017C91">
              <w:t>Искусство открывает мир</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виды искусства;  роль музыки в семье искусств.</w:t>
            </w:r>
          </w:p>
          <w:p w:rsidR="00071144" w:rsidRPr="00103497" w:rsidRDefault="00071144" w:rsidP="00756DBB">
            <w:pPr>
              <w:spacing w:line="240" w:lineRule="atLeast"/>
            </w:pPr>
            <w:r w:rsidRPr="003E7690">
              <w:t>Уметь выразительно исполнять произведение, используя приобретенные вокально-хоровые навыки.</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4</w:t>
            </w:r>
          </w:p>
        </w:tc>
        <w:tc>
          <w:tcPr>
            <w:tcW w:w="3260" w:type="dxa"/>
          </w:tcPr>
          <w:p w:rsidR="00071144" w:rsidRPr="00017C91" w:rsidRDefault="00071144" w:rsidP="00D926D8">
            <w:pPr>
              <w:spacing w:line="240" w:lineRule="atLeast"/>
            </w:pPr>
            <w:r w:rsidRPr="00017C91">
              <w:t>Искусства различны, тема едина</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Style w:val="apple-style-span"/>
                <w:rFonts w:eastAsia="Times New Roman"/>
                <w:color w:val="000000"/>
                <w:shd w:val="clear" w:color="auto" w:fill="FFFFFF"/>
              </w:rPr>
            </w:pPr>
          </w:p>
        </w:tc>
        <w:tc>
          <w:tcPr>
            <w:tcW w:w="1442" w:type="dxa"/>
          </w:tcPr>
          <w:p w:rsidR="00071144" w:rsidRPr="002E648F" w:rsidRDefault="00071144" w:rsidP="00B009DD">
            <w:pPr>
              <w:rPr>
                <w:rStyle w:val="apple-style-span"/>
                <w:color w:val="000000"/>
                <w:shd w:val="clear" w:color="auto" w:fill="FFFFFF"/>
              </w:rPr>
            </w:pPr>
          </w:p>
        </w:tc>
        <w:tc>
          <w:tcPr>
            <w:tcW w:w="1413" w:type="dxa"/>
          </w:tcPr>
          <w:p w:rsidR="00071144" w:rsidRPr="002E648F" w:rsidRDefault="00071144" w:rsidP="00B009DD">
            <w:pPr>
              <w:rPr>
                <w:rStyle w:val="apple-style-span"/>
                <w:rFonts w:eastAsia="Times New Roman"/>
                <w:color w:val="000000"/>
                <w:shd w:val="clear" w:color="auto" w:fill="FFFFFF"/>
              </w:rPr>
            </w:pPr>
          </w:p>
        </w:tc>
        <w:tc>
          <w:tcPr>
            <w:tcW w:w="3119" w:type="dxa"/>
          </w:tcPr>
          <w:p w:rsidR="00071144" w:rsidRPr="003E7690" w:rsidRDefault="00071144" w:rsidP="00756DBB">
            <w:pPr>
              <w:spacing w:line="240" w:lineRule="atLeast"/>
            </w:pPr>
            <w:r w:rsidRPr="003E7690">
              <w:t>Знать основные темы в искусстве.</w:t>
            </w:r>
          </w:p>
          <w:p w:rsidR="00071144" w:rsidRPr="00103497" w:rsidRDefault="00071144" w:rsidP="00756DBB">
            <w:pPr>
              <w:spacing w:line="240" w:lineRule="atLeast"/>
            </w:pPr>
            <w:r w:rsidRPr="003E7690">
              <w:t>Уметь приводить примеры тем природы, Родины, любви к музыке, литературе, живописи.</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lastRenderedPageBreak/>
              <w:t>5</w:t>
            </w:r>
          </w:p>
        </w:tc>
        <w:tc>
          <w:tcPr>
            <w:tcW w:w="3260" w:type="dxa"/>
          </w:tcPr>
          <w:p w:rsidR="00071144" w:rsidRPr="00017C91" w:rsidRDefault="00071144" w:rsidP="00D926D8">
            <w:pPr>
              <w:spacing w:line="240" w:lineRule="atLeast"/>
            </w:pPr>
            <w:r w:rsidRPr="00017C91">
              <w:t xml:space="preserve">Два великих начала искусства </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 xml:space="preserve">Знать о неразрывной связи музыки и художественного слова. </w:t>
            </w:r>
          </w:p>
          <w:p w:rsidR="00071144" w:rsidRPr="003E7690" w:rsidRDefault="00071144" w:rsidP="00756DBB">
            <w:pPr>
              <w:spacing w:line="240" w:lineRule="atLeast"/>
              <w:ind w:right="-108"/>
            </w:pPr>
            <w:r w:rsidRPr="003E7690">
              <w:t>Уметь характеризовать сочетание формы, характера, содержания  и средств выразительности в произведениях.</w:t>
            </w:r>
          </w:p>
          <w:p w:rsidR="00071144" w:rsidRPr="003E7690" w:rsidRDefault="00071144" w:rsidP="00756DBB">
            <w:pPr>
              <w:spacing w:line="240" w:lineRule="atLeast"/>
              <w:ind w:right="-108"/>
            </w:pPr>
            <w:proofErr w:type="gramStart"/>
            <w:r w:rsidRPr="003E7690">
              <w:t xml:space="preserve">Уметь находить взаимосвязь музыки и литературы (стихотворение </w:t>
            </w:r>
            <w:proofErr w:type="gramEnd"/>
          </w:p>
          <w:p w:rsidR="00071144" w:rsidRPr="00866DF8" w:rsidRDefault="00071144" w:rsidP="00756DBB">
            <w:pPr>
              <w:spacing w:line="240" w:lineRule="atLeast"/>
            </w:pPr>
            <w:proofErr w:type="gramStart"/>
            <w:r w:rsidRPr="003E7690">
              <w:t>А. Пушкина «Я помню чудное мгновение»).</w:t>
            </w:r>
            <w:proofErr w:type="gramEnd"/>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6</w:t>
            </w:r>
          </w:p>
        </w:tc>
        <w:tc>
          <w:tcPr>
            <w:tcW w:w="3260" w:type="dxa"/>
          </w:tcPr>
          <w:p w:rsidR="00071144" w:rsidRPr="00017C91" w:rsidRDefault="00071144" w:rsidP="00D926D8">
            <w:pPr>
              <w:spacing w:line="240" w:lineRule="atLeast"/>
            </w:pPr>
            <w:r w:rsidRPr="00017C91">
              <w:t>«Стань музыкою слово!»</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о различных жанрах вокальной музыки.</w:t>
            </w:r>
          </w:p>
          <w:p w:rsidR="00071144" w:rsidRPr="00866DF8" w:rsidRDefault="00071144" w:rsidP="00756DBB">
            <w:pPr>
              <w:spacing w:line="240" w:lineRule="atLeast"/>
            </w:pPr>
            <w:r w:rsidRPr="003E7690">
              <w:t>Уметь размышлять о музыке; применять полученные знания и вокально</w:t>
            </w:r>
            <w:r>
              <w:t xml:space="preserve"> </w:t>
            </w:r>
            <w:r w:rsidRPr="003E7690">
              <w:t>- хоровые навыки.</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7</w:t>
            </w:r>
          </w:p>
        </w:tc>
        <w:tc>
          <w:tcPr>
            <w:tcW w:w="3260" w:type="dxa"/>
          </w:tcPr>
          <w:p w:rsidR="00071144" w:rsidRPr="00017C91" w:rsidRDefault="00071144" w:rsidP="00D926D8">
            <w:pPr>
              <w:spacing w:line="240" w:lineRule="atLeast"/>
            </w:pPr>
            <w:r w:rsidRPr="00017C91">
              <w:t>Музыка «дружит» не только с поэзией</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понятие «песни без слов».</w:t>
            </w:r>
          </w:p>
          <w:p w:rsidR="00071144" w:rsidRPr="003E7690" w:rsidRDefault="00071144" w:rsidP="00756DBB">
            <w:pPr>
              <w:spacing w:line="240" w:lineRule="atLeast"/>
            </w:pPr>
            <w:r w:rsidRPr="003E7690">
              <w:t>Уметь проникаться эмоциональным содержанием музыки;</w:t>
            </w:r>
          </w:p>
          <w:p w:rsidR="00071144" w:rsidRDefault="00071144" w:rsidP="00756DBB">
            <w:pPr>
              <w:spacing w:line="240" w:lineRule="atLeast"/>
            </w:pPr>
            <w:r w:rsidRPr="003E7690">
              <w:t>Правильно дышать при пении, образовывать и</w:t>
            </w:r>
          </w:p>
          <w:p w:rsidR="00071144" w:rsidRPr="00866DF8" w:rsidRDefault="00071144" w:rsidP="00756DBB">
            <w:pPr>
              <w:spacing w:line="240" w:lineRule="atLeast"/>
            </w:pPr>
            <w:r w:rsidRPr="003E7690">
              <w:t>извлекать звук, петь естественным голосом (без форсирования), петь звонко в песне подвижного характера</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D10796" w:rsidRDefault="00071144" w:rsidP="00DA6455">
            <w:pPr>
              <w:pStyle w:val="10"/>
              <w:spacing w:after="0" w:line="240" w:lineRule="atLeast"/>
              <w:ind w:left="0"/>
              <w:contextualSpacing w:val="0"/>
              <w:jc w:val="both"/>
              <w:rPr>
                <w:rFonts w:ascii="Times New Roman" w:hAnsi="Times New Roman"/>
                <w:sz w:val="24"/>
                <w:szCs w:val="24"/>
              </w:rPr>
            </w:pPr>
            <w:r w:rsidRPr="00D10796">
              <w:rPr>
                <w:rFonts w:ascii="Times New Roman" w:hAnsi="Times New Roman"/>
                <w:sz w:val="24"/>
                <w:szCs w:val="24"/>
              </w:rPr>
              <w:t>8</w:t>
            </w:r>
          </w:p>
        </w:tc>
        <w:tc>
          <w:tcPr>
            <w:tcW w:w="3260" w:type="dxa"/>
          </w:tcPr>
          <w:p w:rsidR="00071144" w:rsidRPr="00017C91" w:rsidRDefault="00071144" w:rsidP="00D926D8">
            <w:pPr>
              <w:spacing w:line="240" w:lineRule="atLeast"/>
            </w:pPr>
            <w:r w:rsidRPr="00017C91">
              <w:t xml:space="preserve">Песня – верный спутник человека </w:t>
            </w:r>
          </w:p>
          <w:p w:rsidR="00071144" w:rsidRPr="00017C91" w:rsidRDefault="00071144" w:rsidP="00D926D8">
            <w:pPr>
              <w:spacing w:line="240" w:lineRule="atLeast"/>
            </w:pP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характеристику и виды песен, их отличия от романса и серенады.</w:t>
            </w:r>
          </w:p>
          <w:p w:rsidR="00071144" w:rsidRPr="009C6A37" w:rsidRDefault="00071144" w:rsidP="00756DBB">
            <w:pPr>
              <w:spacing w:line="240" w:lineRule="atLeast"/>
            </w:pPr>
            <w:r w:rsidRPr="003E7690">
              <w:lastRenderedPageBreak/>
              <w:t>Уметь размышлять о музыке; слушать и исполнять протяжно песню напевного характера</w:t>
            </w:r>
          </w:p>
        </w:tc>
        <w:tc>
          <w:tcPr>
            <w:tcW w:w="1276" w:type="dxa"/>
          </w:tcPr>
          <w:p w:rsidR="00071144" w:rsidRPr="003E7690" w:rsidRDefault="00071144" w:rsidP="00DA6455">
            <w:pPr>
              <w:spacing w:line="240" w:lineRule="atLeast"/>
              <w:jc w:val="both"/>
            </w:pPr>
            <w:r>
              <w:lastRenderedPageBreak/>
              <w:t>Текущий</w:t>
            </w:r>
          </w:p>
        </w:tc>
      </w:tr>
      <w:tr w:rsidR="00071144" w:rsidRPr="003E7690" w:rsidTr="004B6E26">
        <w:trPr>
          <w:trHeight w:val="704"/>
          <w:jc w:val="center"/>
        </w:trPr>
        <w:tc>
          <w:tcPr>
            <w:tcW w:w="851" w:type="dxa"/>
          </w:tcPr>
          <w:p w:rsidR="00071144" w:rsidRPr="00D10796" w:rsidRDefault="00071144" w:rsidP="00DA6455">
            <w:pPr>
              <w:pStyle w:val="10"/>
              <w:spacing w:after="0" w:line="240" w:lineRule="atLeast"/>
              <w:ind w:left="0"/>
              <w:contextualSpacing w:val="0"/>
              <w:jc w:val="both"/>
              <w:rPr>
                <w:rFonts w:ascii="Times New Roman" w:hAnsi="Times New Roman"/>
                <w:sz w:val="24"/>
                <w:szCs w:val="24"/>
              </w:rPr>
            </w:pPr>
            <w:r w:rsidRPr="00D10796">
              <w:rPr>
                <w:rFonts w:ascii="Times New Roman" w:hAnsi="Times New Roman"/>
                <w:sz w:val="24"/>
                <w:szCs w:val="24"/>
              </w:rPr>
              <w:lastRenderedPageBreak/>
              <w:t>9</w:t>
            </w:r>
          </w:p>
        </w:tc>
        <w:tc>
          <w:tcPr>
            <w:tcW w:w="3260" w:type="dxa"/>
          </w:tcPr>
          <w:p w:rsidR="00071144" w:rsidRPr="006C54EF" w:rsidRDefault="00071144" w:rsidP="00D926D8">
            <w:pPr>
              <w:spacing w:line="240" w:lineRule="atLeast"/>
            </w:pPr>
            <w:r w:rsidRPr="006C54EF">
              <w:t>Всю жизнь мою несу родину в душе.</w:t>
            </w:r>
          </w:p>
          <w:p w:rsidR="00071144" w:rsidRPr="00017C91" w:rsidRDefault="00071144" w:rsidP="00D926D8">
            <w:pPr>
              <w:spacing w:line="240" w:lineRule="atLeast"/>
              <w:rPr>
                <w:color w:val="FF0000"/>
              </w:rPr>
            </w:pPr>
            <w:r>
              <w:rPr>
                <w:color w:val="FF0000"/>
              </w:rPr>
              <w:t xml:space="preserve"> </w:t>
            </w:r>
          </w:p>
        </w:tc>
        <w:tc>
          <w:tcPr>
            <w:tcW w:w="1242" w:type="dxa"/>
          </w:tcPr>
          <w:p w:rsidR="00071144" w:rsidRPr="00D10796" w:rsidRDefault="00071144" w:rsidP="00DA6455">
            <w:pPr>
              <w:spacing w:line="240" w:lineRule="atLeast"/>
              <w:jc w:val="center"/>
            </w:pPr>
            <w:r w:rsidRPr="00D10796">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D10796" w:rsidRDefault="00071144" w:rsidP="00756DBB">
            <w:pPr>
              <w:spacing w:line="240" w:lineRule="atLeast"/>
            </w:pPr>
            <w:r w:rsidRPr="00D10796">
              <w:t xml:space="preserve">Знать изученные понятия. </w:t>
            </w:r>
          </w:p>
          <w:p w:rsidR="00071144" w:rsidRPr="009C6A37" w:rsidRDefault="00071144" w:rsidP="00756DBB">
            <w:pPr>
              <w:spacing w:line="240" w:lineRule="atLeast"/>
            </w:pPr>
            <w:r w:rsidRPr="00D10796">
              <w:t>Уметь применять полученные знания и анализировать музыкальный материал.</w:t>
            </w:r>
          </w:p>
        </w:tc>
        <w:tc>
          <w:tcPr>
            <w:tcW w:w="1276" w:type="dxa"/>
          </w:tcPr>
          <w:p w:rsidR="00071144" w:rsidRPr="00D10796"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10</w:t>
            </w:r>
          </w:p>
        </w:tc>
        <w:tc>
          <w:tcPr>
            <w:tcW w:w="3260" w:type="dxa"/>
          </w:tcPr>
          <w:p w:rsidR="00071144" w:rsidRPr="00017C91" w:rsidRDefault="00071144" w:rsidP="00D926D8">
            <w:pPr>
              <w:spacing w:line="240" w:lineRule="atLeast"/>
            </w:pPr>
            <w:r w:rsidRPr="00017C91">
              <w:t xml:space="preserve">Мир русской песни </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основные признаки народной песни, виды песен.</w:t>
            </w:r>
          </w:p>
          <w:p w:rsidR="00071144" w:rsidRPr="009C6A37" w:rsidRDefault="00071144" w:rsidP="00756DBB">
            <w:pPr>
              <w:spacing w:line="240" w:lineRule="atLeast"/>
            </w:pPr>
            <w:r w:rsidRPr="003E7690">
              <w:t>Уметь приводить примеры русских народных песен, исполнять протяжно песню напевного характера</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11</w:t>
            </w:r>
          </w:p>
        </w:tc>
        <w:tc>
          <w:tcPr>
            <w:tcW w:w="3260" w:type="dxa"/>
          </w:tcPr>
          <w:p w:rsidR="00071144" w:rsidRPr="00017C91" w:rsidRDefault="00071144" w:rsidP="00D926D8">
            <w:pPr>
              <w:spacing w:line="240" w:lineRule="atLeast"/>
            </w:pPr>
            <w:r w:rsidRPr="00017C91">
              <w:t xml:space="preserve">Песни народов мира </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характеристику и отличия народных песен мира.</w:t>
            </w:r>
          </w:p>
          <w:p w:rsidR="00071144" w:rsidRPr="009C6A37" w:rsidRDefault="00071144" w:rsidP="00756DBB">
            <w:pPr>
              <w:spacing w:line="240" w:lineRule="atLeast"/>
            </w:pPr>
            <w:r w:rsidRPr="003E7690">
              <w:t>Уметь приводить примеры песен народов мира; исполнять выразительно песню, чисто интонируя мелодию.</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12</w:t>
            </w:r>
          </w:p>
        </w:tc>
        <w:tc>
          <w:tcPr>
            <w:tcW w:w="3260" w:type="dxa"/>
          </w:tcPr>
          <w:p w:rsidR="00071144" w:rsidRPr="00017C91" w:rsidRDefault="00071144" w:rsidP="00D926D8">
            <w:pPr>
              <w:spacing w:line="240" w:lineRule="atLeast"/>
            </w:pPr>
            <w:r>
              <w:t xml:space="preserve">Романса трепетные звуки </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определение романса, виды романсов, историю возникновения этого жанра вокальной музыки.</w:t>
            </w:r>
          </w:p>
          <w:p w:rsidR="00071144" w:rsidRPr="00E24F93" w:rsidRDefault="00071144" w:rsidP="00756DBB">
            <w:pPr>
              <w:spacing w:line="240" w:lineRule="atLeast"/>
            </w:pPr>
            <w:r w:rsidRPr="003E7690">
              <w:t xml:space="preserve">Уметь размышлять о музыке, применять </w:t>
            </w:r>
            <w:proofErr w:type="gramStart"/>
            <w:r w:rsidRPr="003E7690">
              <w:t>знания</w:t>
            </w:r>
            <w:proofErr w:type="gramEnd"/>
            <w:r w:rsidRPr="003E7690">
              <w:t xml:space="preserve"> полученные на музыкальных уроках; приводить примеры романсов и называть их </w:t>
            </w:r>
            <w:r w:rsidRPr="003E7690">
              <w:lastRenderedPageBreak/>
              <w:t>авторов, исполнителей</w:t>
            </w:r>
          </w:p>
        </w:tc>
        <w:tc>
          <w:tcPr>
            <w:tcW w:w="1276" w:type="dxa"/>
          </w:tcPr>
          <w:p w:rsidR="00071144" w:rsidRPr="003E7690" w:rsidRDefault="00071144" w:rsidP="00DA6455">
            <w:pPr>
              <w:spacing w:line="240" w:lineRule="atLeast"/>
              <w:jc w:val="both"/>
            </w:pPr>
            <w:r>
              <w:lastRenderedPageBreak/>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lastRenderedPageBreak/>
              <w:t>13</w:t>
            </w:r>
          </w:p>
        </w:tc>
        <w:tc>
          <w:tcPr>
            <w:tcW w:w="3260" w:type="dxa"/>
          </w:tcPr>
          <w:p w:rsidR="00071144" w:rsidRPr="00017C91" w:rsidRDefault="00071144" w:rsidP="00D926D8">
            <w:pPr>
              <w:spacing w:line="240" w:lineRule="atLeast"/>
            </w:pPr>
            <w:r w:rsidRPr="00017C91">
              <w:t xml:space="preserve"> Мир человеческих ч</w:t>
            </w:r>
            <w:r>
              <w:t xml:space="preserve">увств </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E24F93" w:rsidRDefault="00071144" w:rsidP="00756DBB">
            <w:pPr>
              <w:spacing w:line="240" w:lineRule="atLeast"/>
            </w:pPr>
            <w:r w:rsidRPr="003E7690">
              <w:t>Знать определение серенады, музыкальный характер и чувства, передаваемые в музыке серенады музыкальные инструменты, под которые исполняют серенады</w:t>
            </w:r>
          </w:p>
        </w:tc>
        <w:tc>
          <w:tcPr>
            <w:tcW w:w="1276" w:type="dxa"/>
          </w:tcPr>
          <w:p w:rsidR="00071144" w:rsidRPr="003E7690" w:rsidRDefault="00071144" w:rsidP="00DA6455">
            <w:pPr>
              <w:spacing w:line="240" w:lineRule="atLeast"/>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14</w:t>
            </w:r>
          </w:p>
        </w:tc>
        <w:tc>
          <w:tcPr>
            <w:tcW w:w="3260" w:type="dxa"/>
          </w:tcPr>
          <w:p w:rsidR="00071144" w:rsidRPr="00017C91" w:rsidRDefault="00071144" w:rsidP="00D926D8">
            <w:pPr>
              <w:spacing w:line="240" w:lineRule="atLeast"/>
            </w:pPr>
            <w:r w:rsidRPr="00017C91">
              <w:t>Народная хоровая музыка.</w:t>
            </w:r>
          </w:p>
          <w:p w:rsidR="00071144" w:rsidRPr="00017C91" w:rsidRDefault="00071144" w:rsidP="00D926D8">
            <w:pPr>
              <w:spacing w:line="240" w:lineRule="atLeast"/>
            </w:pPr>
            <w:r w:rsidRPr="00017C91">
              <w:t>Хоровая музыка в храме</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виды хоров, хоровых произведений, авторы хоровых произведений и известные хоровые коллективы; понятия церковное пение, храмовая музыка.</w:t>
            </w:r>
          </w:p>
          <w:p w:rsidR="00071144" w:rsidRPr="00B32621" w:rsidRDefault="00071144" w:rsidP="00756DBB">
            <w:pPr>
              <w:spacing w:line="240" w:lineRule="atLeast"/>
            </w:pPr>
            <w:r w:rsidRPr="003E7690">
              <w:t>Уметь размышлять о музыке, музыкальном настроении; исполнять хоровые песни одноголосно в ансамбле, используя певческое дыхание, приемы звуковедения, возможности голосового аппарата; отличать народную хоровую музыку от церковной</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15</w:t>
            </w:r>
          </w:p>
        </w:tc>
        <w:tc>
          <w:tcPr>
            <w:tcW w:w="3260" w:type="dxa"/>
          </w:tcPr>
          <w:p w:rsidR="00071144" w:rsidRPr="00017C91" w:rsidRDefault="00071144" w:rsidP="00D926D8">
            <w:pPr>
              <w:spacing w:line="240" w:lineRule="atLeast"/>
            </w:pPr>
            <w:r w:rsidRPr="00017C91">
              <w:t>Что может изображать хоровая музыка</w:t>
            </w:r>
            <w:bookmarkStart w:id="0" w:name="_GoBack"/>
            <w:bookmarkEnd w:id="0"/>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о вечной теме в искусстве - высокой темы веры, любви, доброты, мира, надежды; о том, что и какими средствами изображается в хоровой музыке.</w:t>
            </w:r>
          </w:p>
          <w:p w:rsidR="00071144" w:rsidRPr="003E7690" w:rsidRDefault="00071144" w:rsidP="00756DBB">
            <w:pPr>
              <w:spacing w:line="240" w:lineRule="atLeast"/>
            </w:pPr>
            <w:r w:rsidRPr="003E7690">
              <w:lastRenderedPageBreak/>
              <w:t>Уметь различать виды хоровой музыки по темам и жанрам; слушать и характеризовать вокальные произведения.</w:t>
            </w:r>
          </w:p>
        </w:tc>
        <w:tc>
          <w:tcPr>
            <w:tcW w:w="1276" w:type="dxa"/>
          </w:tcPr>
          <w:p w:rsidR="00071144" w:rsidRPr="003E7690" w:rsidRDefault="00071144" w:rsidP="00DA6455">
            <w:pPr>
              <w:spacing w:line="240" w:lineRule="atLeast"/>
              <w:jc w:val="both"/>
            </w:pPr>
            <w:r>
              <w:lastRenderedPageBreak/>
              <w:t>Текущий</w:t>
            </w:r>
          </w:p>
        </w:tc>
      </w:tr>
      <w:tr w:rsidR="00071144" w:rsidRPr="003E7690" w:rsidTr="004B6E26">
        <w:trPr>
          <w:trHeight w:val="1759"/>
          <w:jc w:val="center"/>
        </w:trPr>
        <w:tc>
          <w:tcPr>
            <w:tcW w:w="851" w:type="dxa"/>
          </w:tcPr>
          <w:p w:rsidR="00071144" w:rsidRPr="00B350EA" w:rsidRDefault="00071144" w:rsidP="00DA6455">
            <w:pPr>
              <w:pStyle w:val="10"/>
              <w:spacing w:after="0" w:line="240" w:lineRule="atLeast"/>
              <w:ind w:left="0"/>
              <w:contextualSpacing w:val="0"/>
              <w:jc w:val="both"/>
              <w:rPr>
                <w:rFonts w:ascii="Times New Roman" w:hAnsi="Times New Roman"/>
                <w:sz w:val="24"/>
                <w:szCs w:val="24"/>
              </w:rPr>
            </w:pPr>
            <w:r w:rsidRPr="00B350EA">
              <w:rPr>
                <w:rFonts w:ascii="Times New Roman" w:hAnsi="Times New Roman"/>
                <w:sz w:val="24"/>
                <w:szCs w:val="24"/>
              </w:rPr>
              <w:lastRenderedPageBreak/>
              <w:t>16</w:t>
            </w:r>
          </w:p>
        </w:tc>
        <w:tc>
          <w:tcPr>
            <w:tcW w:w="3260" w:type="dxa"/>
          </w:tcPr>
          <w:p w:rsidR="00071144" w:rsidRPr="00D10796" w:rsidRDefault="00071144" w:rsidP="00D926D8">
            <w:pPr>
              <w:spacing w:line="240" w:lineRule="atLeast"/>
              <w:rPr>
                <w:b/>
              </w:rPr>
            </w:pPr>
            <w:r w:rsidRPr="00D10796">
              <w:t>Урок-обобщение по темам: «Песня»,  «Романс»,  «Хоровая музыка»</w:t>
            </w:r>
          </w:p>
        </w:tc>
        <w:tc>
          <w:tcPr>
            <w:tcW w:w="1242" w:type="dxa"/>
          </w:tcPr>
          <w:p w:rsidR="00071144" w:rsidRPr="00B350EA" w:rsidRDefault="00071144" w:rsidP="00DA6455">
            <w:pPr>
              <w:spacing w:line="240" w:lineRule="atLeast"/>
              <w:jc w:val="center"/>
            </w:pPr>
            <w:r w:rsidRPr="00B350EA">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1E4E0B" w:rsidRDefault="00071144" w:rsidP="00756DBB">
            <w:pPr>
              <w:spacing w:line="240" w:lineRule="atLeast"/>
            </w:pPr>
            <w:r w:rsidRPr="001E4E0B">
              <w:t>Знать название изученных произведений и их композиторов; определение понятий, рассмотренных на уроках.</w:t>
            </w:r>
          </w:p>
          <w:p w:rsidR="00071144" w:rsidRPr="00D10796" w:rsidRDefault="00071144" w:rsidP="00756DBB">
            <w:pPr>
              <w:spacing w:line="240" w:lineRule="atLeast"/>
              <w:rPr>
                <w:b/>
              </w:rPr>
            </w:pPr>
            <w:r w:rsidRPr="001E4E0B">
              <w:t>Уметь на слух воспринимать музыкальные произведения по запомнившимся темам, фрагментам и назвать их.</w:t>
            </w:r>
          </w:p>
        </w:tc>
        <w:tc>
          <w:tcPr>
            <w:tcW w:w="1276" w:type="dxa"/>
          </w:tcPr>
          <w:p w:rsidR="00071144" w:rsidRPr="001E4E0B"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17</w:t>
            </w:r>
          </w:p>
        </w:tc>
        <w:tc>
          <w:tcPr>
            <w:tcW w:w="3260" w:type="dxa"/>
          </w:tcPr>
          <w:p w:rsidR="00071144" w:rsidRPr="00017C91" w:rsidRDefault="00071144" w:rsidP="00D926D8">
            <w:pPr>
              <w:spacing w:line="240" w:lineRule="atLeast"/>
            </w:pPr>
            <w:r w:rsidRPr="00017C91">
              <w:t xml:space="preserve">Самый значительный жанр вокальной музыки </w:t>
            </w:r>
          </w:p>
        </w:tc>
        <w:tc>
          <w:tcPr>
            <w:tcW w:w="1242" w:type="dxa"/>
          </w:tcPr>
          <w:p w:rsidR="00071144" w:rsidRPr="00017C91"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017C91" w:rsidRDefault="00071144" w:rsidP="00756DBB">
            <w:pPr>
              <w:spacing w:line="240" w:lineRule="atLeast"/>
            </w:pPr>
            <w:r w:rsidRPr="00017C91">
              <w:t>Знать определение оперы, историю рождения этого жанра вокальной музыки, виды оперного искусства, участников и создателей оперного действия.</w:t>
            </w:r>
          </w:p>
          <w:p w:rsidR="00071144" w:rsidRPr="00B22113" w:rsidRDefault="00071144" w:rsidP="00756DBB">
            <w:pPr>
              <w:spacing w:line="240" w:lineRule="atLeast"/>
            </w:pPr>
            <w:r w:rsidRPr="00017C91">
              <w:t>Уметь приводить примеры опер разных жанров, называть  оперы и их композиторов, либреттистов,  исполнителей; исполнять хоровые произведения стройно, слаженно с точной интонацией.</w:t>
            </w:r>
          </w:p>
        </w:tc>
        <w:tc>
          <w:tcPr>
            <w:tcW w:w="1276" w:type="dxa"/>
          </w:tcPr>
          <w:p w:rsidR="00071144" w:rsidRPr="00017C91"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18</w:t>
            </w:r>
          </w:p>
        </w:tc>
        <w:tc>
          <w:tcPr>
            <w:tcW w:w="3260" w:type="dxa"/>
          </w:tcPr>
          <w:p w:rsidR="00071144" w:rsidRPr="00017C91" w:rsidRDefault="00071144" w:rsidP="00D926D8">
            <w:pPr>
              <w:spacing w:line="240" w:lineRule="atLeast"/>
            </w:pPr>
            <w:r w:rsidRPr="00017C91">
              <w:t xml:space="preserve">Из чего состоит опера </w:t>
            </w:r>
          </w:p>
        </w:tc>
        <w:tc>
          <w:tcPr>
            <w:tcW w:w="1242" w:type="dxa"/>
          </w:tcPr>
          <w:p w:rsidR="00071144" w:rsidRPr="00017C91"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017C91" w:rsidRDefault="00071144" w:rsidP="00756DBB">
            <w:pPr>
              <w:spacing w:line="240" w:lineRule="atLeast"/>
            </w:pPr>
            <w:r w:rsidRPr="00017C91">
              <w:t xml:space="preserve">Знать виды искусства, синтез которых позволяет композиторам создать оперу; знать </w:t>
            </w:r>
            <w:r w:rsidRPr="00017C91">
              <w:lastRenderedPageBreak/>
              <w:t>родоначальника русской оперы, части оперы и состав действий.</w:t>
            </w:r>
          </w:p>
          <w:p w:rsidR="00071144" w:rsidRPr="00B22113" w:rsidRDefault="00071144" w:rsidP="00756DBB">
            <w:pPr>
              <w:spacing w:line="240" w:lineRule="atLeast"/>
            </w:pPr>
            <w:r w:rsidRPr="00017C91">
              <w:t>Уметь отличать оперу от других видов музыкального искусства, определять оперные жанры.</w:t>
            </w:r>
          </w:p>
        </w:tc>
        <w:tc>
          <w:tcPr>
            <w:tcW w:w="1276" w:type="dxa"/>
          </w:tcPr>
          <w:p w:rsidR="00071144" w:rsidRPr="00017C91" w:rsidRDefault="00071144" w:rsidP="00DA6455">
            <w:pPr>
              <w:spacing w:line="240" w:lineRule="atLeast"/>
              <w:jc w:val="both"/>
            </w:pPr>
            <w:r>
              <w:lastRenderedPageBreak/>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lastRenderedPageBreak/>
              <w:t>19</w:t>
            </w:r>
          </w:p>
        </w:tc>
        <w:tc>
          <w:tcPr>
            <w:tcW w:w="3260" w:type="dxa"/>
          </w:tcPr>
          <w:p w:rsidR="00071144" w:rsidRPr="00017C91" w:rsidRDefault="00071144" w:rsidP="00D926D8">
            <w:pPr>
              <w:spacing w:line="240" w:lineRule="atLeast"/>
            </w:pPr>
            <w:r w:rsidRPr="00017C91">
              <w:t xml:space="preserve">Единство музыки и танца </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определение балета, историю создания балета как вида искусства.</w:t>
            </w:r>
          </w:p>
          <w:p w:rsidR="00071144" w:rsidRPr="00F16E0A" w:rsidRDefault="00071144" w:rsidP="00756DBB">
            <w:pPr>
              <w:spacing w:line="240" w:lineRule="atLeast"/>
            </w:pPr>
            <w:r w:rsidRPr="003E7690">
              <w:t>Уметь определять образное содержание балета</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20</w:t>
            </w:r>
          </w:p>
        </w:tc>
        <w:tc>
          <w:tcPr>
            <w:tcW w:w="3260" w:type="dxa"/>
          </w:tcPr>
          <w:p w:rsidR="00071144" w:rsidRPr="00017C91" w:rsidRDefault="00071144" w:rsidP="00D926D8">
            <w:pPr>
              <w:spacing w:line="240" w:lineRule="atLeast"/>
            </w:pPr>
            <w:r w:rsidRPr="00017C91">
              <w:t xml:space="preserve"> «Русские сезоны в Париже </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 xml:space="preserve">Знать что такое балет, особенности балетных школ мира, жанры балета имена известных авторов балетов, постановщиков, </w:t>
            </w:r>
            <w:proofErr w:type="spellStart"/>
            <w:r w:rsidRPr="003E7690">
              <w:t>балетместеров</w:t>
            </w:r>
            <w:proofErr w:type="spellEnd"/>
            <w:r w:rsidRPr="003E7690">
              <w:t>, выдающихся артистов балета.</w:t>
            </w:r>
          </w:p>
          <w:p w:rsidR="00071144" w:rsidRPr="00F16E0A" w:rsidRDefault="00071144" w:rsidP="00756DBB">
            <w:pPr>
              <w:spacing w:line="240" w:lineRule="atLeast"/>
            </w:pPr>
            <w:r w:rsidRPr="003E7690">
              <w:t xml:space="preserve">Уметь определять характер балетной выразительности; образы и </w:t>
            </w:r>
            <w:proofErr w:type="gramStart"/>
            <w:r w:rsidRPr="003E7690">
              <w:t>содержания</w:t>
            </w:r>
            <w:proofErr w:type="gramEnd"/>
            <w:r w:rsidRPr="003E7690">
              <w:t xml:space="preserve"> созданные средствами балетного искусства.</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21</w:t>
            </w:r>
          </w:p>
        </w:tc>
        <w:tc>
          <w:tcPr>
            <w:tcW w:w="3260" w:type="dxa"/>
          </w:tcPr>
          <w:p w:rsidR="00071144" w:rsidRPr="00017C91" w:rsidRDefault="00071144" w:rsidP="00D926D8">
            <w:pPr>
              <w:spacing w:line="240" w:lineRule="atLeast"/>
            </w:pPr>
            <w:r w:rsidRPr="00017C91">
              <w:t>Музыкальность слова.</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определение литературного сюжета, из каких частей состоит сюжет.</w:t>
            </w:r>
          </w:p>
          <w:p w:rsidR="00071144" w:rsidRPr="00D13BBD" w:rsidRDefault="00071144" w:rsidP="00756DBB">
            <w:pPr>
              <w:spacing w:line="240" w:lineRule="atLeast"/>
            </w:pPr>
            <w:r w:rsidRPr="003E7690">
              <w:t xml:space="preserve">Уметь определять значимость музыки в литературном произведении, характеризовать, как </w:t>
            </w:r>
            <w:r w:rsidRPr="003E7690">
              <w:lastRenderedPageBreak/>
              <w:t>сочетаются воедино слово и музыка</w:t>
            </w:r>
          </w:p>
        </w:tc>
        <w:tc>
          <w:tcPr>
            <w:tcW w:w="1276" w:type="dxa"/>
          </w:tcPr>
          <w:p w:rsidR="00071144" w:rsidRPr="003E7690" w:rsidRDefault="00071144" w:rsidP="00DA6455">
            <w:pPr>
              <w:spacing w:line="240" w:lineRule="atLeast"/>
              <w:jc w:val="both"/>
            </w:pPr>
            <w:r>
              <w:lastRenderedPageBreak/>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lastRenderedPageBreak/>
              <w:t>22</w:t>
            </w:r>
          </w:p>
        </w:tc>
        <w:tc>
          <w:tcPr>
            <w:tcW w:w="3260" w:type="dxa"/>
          </w:tcPr>
          <w:p w:rsidR="00071144" w:rsidRPr="00017C91" w:rsidRDefault="00071144" w:rsidP="00D926D8">
            <w:pPr>
              <w:spacing w:line="240" w:lineRule="atLeast"/>
            </w:pPr>
            <w:r w:rsidRPr="00017C91">
              <w:t xml:space="preserve">Музыкальные сюжеты в литературе. </w:t>
            </w:r>
          </w:p>
        </w:tc>
        <w:tc>
          <w:tcPr>
            <w:tcW w:w="1242" w:type="dxa"/>
          </w:tcPr>
          <w:p w:rsidR="00071144" w:rsidRPr="003E7690" w:rsidRDefault="00071144" w:rsidP="00DA6455">
            <w:pPr>
              <w:spacing w:line="240" w:lineRule="atLeast"/>
              <w:jc w:val="center"/>
            </w:pPr>
            <w:r>
              <w:t>1</w:t>
            </w:r>
          </w:p>
        </w:tc>
        <w:tc>
          <w:tcPr>
            <w:tcW w:w="1352" w:type="dxa"/>
          </w:tcPr>
          <w:p w:rsidR="00071144" w:rsidRPr="00326BA8" w:rsidRDefault="00071144" w:rsidP="00B009DD">
            <w:pPr>
              <w:keepNext/>
              <w:keepLines/>
              <w:spacing w:line="240" w:lineRule="atLeast"/>
              <w:jc w:val="both"/>
            </w:pPr>
          </w:p>
        </w:tc>
        <w:tc>
          <w:tcPr>
            <w:tcW w:w="1442" w:type="dxa"/>
          </w:tcPr>
          <w:p w:rsidR="00071144" w:rsidRPr="00326BA8" w:rsidRDefault="00071144" w:rsidP="00B009DD">
            <w:pPr>
              <w:keepNext/>
              <w:keepLines/>
              <w:spacing w:line="240" w:lineRule="atLeast"/>
              <w:jc w:val="both"/>
            </w:pPr>
          </w:p>
        </w:tc>
        <w:tc>
          <w:tcPr>
            <w:tcW w:w="1413" w:type="dxa"/>
          </w:tcPr>
          <w:p w:rsidR="00071144" w:rsidRPr="00326BA8" w:rsidRDefault="00071144" w:rsidP="00B009DD">
            <w:pPr>
              <w:keepNext/>
              <w:keepLines/>
              <w:spacing w:line="240" w:lineRule="atLeast"/>
              <w:jc w:val="both"/>
            </w:pPr>
          </w:p>
        </w:tc>
        <w:tc>
          <w:tcPr>
            <w:tcW w:w="3119" w:type="dxa"/>
          </w:tcPr>
          <w:p w:rsidR="00071144" w:rsidRPr="003E7690" w:rsidRDefault="00071144" w:rsidP="00756DBB">
            <w:pPr>
              <w:spacing w:line="240" w:lineRule="atLeast"/>
            </w:pPr>
            <w:r w:rsidRPr="003E7690">
              <w:t>Знать, из каких частей состоит сюжет, в каких литературных произведениях действия разворачиваются на основе музыкального сюжета.</w:t>
            </w:r>
          </w:p>
          <w:p w:rsidR="00071144" w:rsidRPr="00D13BBD" w:rsidRDefault="00071144" w:rsidP="00756DBB">
            <w:pPr>
              <w:spacing w:line="240" w:lineRule="atLeast"/>
            </w:pPr>
            <w:r w:rsidRPr="003E7690">
              <w:t xml:space="preserve">Уметь определять произведения в сочетании музыки и литературы, объяснять как эти виды искусства </w:t>
            </w:r>
            <w:proofErr w:type="spellStart"/>
            <w:r w:rsidRPr="003E7690">
              <w:t>взаимодополняют</w:t>
            </w:r>
            <w:proofErr w:type="spellEnd"/>
            <w:r w:rsidRPr="003E7690">
              <w:t xml:space="preserve"> друг друга; исполнять хоровое пение одноголосно, пытаясь донести до слушателя характер музыки, музыкальный образ.</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23</w:t>
            </w:r>
          </w:p>
        </w:tc>
        <w:tc>
          <w:tcPr>
            <w:tcW w:w="3260" w:type="dxa"/>
          </w:tcPr>
          <w:p w:rsidR="00071144" w:rsidRPr="00017C91" w:rsidRDefault="00071144" w:rsidP="00D926D8">
            <w:pPr>
              <w:spacing w:line="240" w:lineRule="atLeast"/>
            </w:pPr>
            <w:r w:rsidRPr="00017C91">
              <w:t xml:space="preserve">Живописность искусства </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Уметь рассуждать об образности искусства на примере музыкального произведения, о живописности искусства; исполнять песню хором весело задорно, легко, стройно, в ансамбле.</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24</w:t>
            </w:r>
          </w:p>
        </w:tc>
        <w:tc>
          <w:tcPr>
            <w:tcW w:w="3260" w:type="dxa"/>
          </w:tcPr>
          <w:p w:rsidR="00071144" w:rsidRPr="00017C91" w:rsidRDefault="00071144" w:rsidP="00D926D8">
            <w:pPr>
              <w:spacing w:line="240" w:lineRule="atLeast"/>
            </w:pPr>
            <w:r w:rsidRPr="00017C91">
              <w:t xml:space="preserve">«Музыка – сестра живописи» </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14BF8" w:rsidRDefault="00071144" w:rsidP="00756DBB">
            <w:pPr>
              <w:spacing w:line="240" w:lineRule="atLeast"/>
            </w:pPr>
            <w:r w:rsidRPr="003E7690">
              <w:t xml:space="preserve">Уметь объяснять средства образности, рассуждать об образности искусства на примере конкретного музыкального произведения; приводить </w:t>
            </w:r>
            <w:r w:rsidRPr="003E7690">
              <w:lastRenderedPageBreak/>
              <w:t>примеры живописных полотен, основа которых составляет изображение музыки.</w:t>
            </w:r>
          </w:p>
        </w:tc>
        <w:tc>
          <w:tcPr>
            <w:tcW w:w="1276" w:type="dxa"/>
          </w:tcPr>
          <w:p w:rsidR="00071144" w:rsidRPr="003E7690" w:rsidRDefault="00071144" w:rsidP="00DA6455">
            <w:pPr>
              <w:spacing w:line="240" w:lineRule="atLeast"/>
            </w:pPr>
            <w:r>
              <w:lastRenderedPageBreak/>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lastRenderedPageBreak/>
              <w:t>25</w:t>
            </w:r>
          </w:p>
        </w:tc>
        <w:tc>
          <w:tcPr>
            <w:tcW w:w="3260" w:type="dxa"/>
          </w:tcPr>
          <w:p w:rsidR="00071144" w:rsidRPr="00017C91" w:rsidRDefault="00071144" w:rsidP="00D926D8">
            <w:pPr>
              <w:spacing w:line="240" w:lineRule="atLeast"/>
            </w:pPr>
            <w:r w:rsidRPr="00017C91">
              <w:t xml:space="preserve">Может ли музыка выразить характер человека?  </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proofErr w:type="gramStart"/>
            <w:r w:rsidRPr="003E7690">
              <w:t>Знать значение выражения «музыкальный портрет», понятия «программная музыка», о творческом содружестве музыкантов, критиков, художников, литераторов «Могучая кучка».</w:t>
            </w:r>
            <w:proofErr w:type="gramEnd"/>
          </w:p>
          <w:p w:rsidR="00071144" w:rsidRDefault="00071144" w:rsidP="00756DBB">
            <w:pPr>
              <w:spacing w:line="240" w:lineRule="atLeast"/>
            </w:pPr>
            <w:r w:rsidRPr="003E7690">
              <w:t>Уметь сопоставлять произведения живописи и музыки; исполнять эмоционально и слажено песню</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26</w:t>
            </w:r>
          </w:p>
        </w:tc>
        <w:tc>
          <w:tcPr>
            <w:tcW w:w="3260" w:type="dxa"/>
          </w:tcPr>
          <w:p w:rsidR="00071144" w:rsidRPr="00017C91" w:rsidRDefault="00071144" w:rsidP="00D926D8">
            <w:pPr>
              <w:spacing w:line="240" w:lineRule="atLeast"/>
            </w:pPr>
            <w:r w:rsidRPr="00017C91">
              <w:t>Образы прир</w:t>
            </w:r>
            <w:r>
              <w:t xml:space="preserve">оды в творчестве музыкантов </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определение понятия «музыкальный пейзаж», основные сведения о творчестве импрессионистов, композиторов изображающих природу.</w:t>
            </w:r>
          </w:p>
          <w:p w:rsidR="00071144" w:rsidRPr="00BF7417" w:rsidRDefault="00071144" w:rsidP="00756DBB">
            <w:pPr>
              <w:spacing w:line="240" w:lineRule="atLeast"/>
            </w:pPr>
            <w:r w:rsidRPr="003E7690">
              <w:t>Уметь выразить цветом в рисунке свои музыкальные ощущения и передать настроение композитора; исполнять протяжно, напевно народную мелодию, передавать лирический характер песни.</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27</w:t>
            </w:r>
          </w:p>
        </w:tc>
        <w:tc>
          <w:tcPr>
            <w:tcW w:w="3260" w:type="dxa"/>
          </w:tcPr>
          <w:p w:rsidR="00071144" w:rsidRPr="00017C91" w:rsidRDefault="00071144" w:rsidP="00D926D8">
            <w:pPr>
              <w:spacing w:line="240" w:lineRule="atLeast"/>
            </w:pPr>
            <w:r w:rsidRPr="00017C91">
              <w:t>«Музыкальные краски» в произведениях ком</w:t>
            </w:r>
            <w:r>
              <w:t xml:space="preserve">позиторов </w:t>
            </w:r>
            <w:r>
              <w:lastRenderedPageBreak/>
              <w:t xml:space="preserve">– импрессионистов </w:t>
            </w:r>
          </w:p>
        </w:tc>
        <w:tc>
          <w:tcPr>
            <w:tcW w:w="1242" w:type="dxa"/>
          </w:tcPr>
          <w:p w:rsidR="00071144" w:rsidRPr="003E7690" w:rsidRDefault="00071144" w:rsidP="00DA6455">
            <w:pPr>
              <w:spacing w:line="240" w:lineRule="atLeast"/>
              <w:jc w:val="center"/>
            </w:pPr>
            <w:r>
              <w:lastRenderedPageBreak/>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 xml:space="preserve">Знать имена и творческую биографию композиторов- </w:t>
            </w:r>
            <w:r w:rsidRPr="003E7690">
              <w:lastRenderedPageBreak/>
              <w:t>импрессионистов; понятие «музыкальные краски».</w:t>
            </w:r>
          </w:p>
          <w:p w:rsidR="00071144" w:rsidRPr="00BF7417" w:rsidRDefault="00071144" w:rsidP="00756DBB">
            <w:pPr>
              <w:spacing w:line="240" w:lineRule="atLeast"/>
            </w:pPr>
            <w:r w:rsidRPr="003E7690">
              <w:t>Уметь приводить примеры «музыкальных картин»</w:t>
            </w:r>
            <w:proofErr w:type="gramStart"/>
            <w:r w:rsidRPr="003E7690">
              <w:t xml:space="preserve"> ,</w:t>
            </w:r>
            <w:proofErr w:type="gramEnd"/>
            <w:r w:rsidRPr="003E7690">
              <w:t xml:space="preserve"> характеризовать средства музыкальной выразительности в создании оригинального живописного образа.</w:t>
            </w:r>
          </w:p>
        </w:tc>
        <w:tc>
          <w:tcPr>
            <w:tcW w:w="1276" w:type="dxa"/>
          </w:tcPr>
          <w:p w:rsidR="00071144" w:rsidRPr="003E7690" w:rsidRDefault="00071144" w:rsidP="00DA6455">
            <w:pPr>
              <w:spacing w:line="240" w:lineRule="atLeast"/>
              <w:jc w:val="both"/>
            </w:pPr>
            <w:r>
              <w:lastRenderedPageBreak/>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lastRenderedPageBreak/>
              <w:t>28</w:t>
            </w:r>
          </w:p>
        </w:tc>
        <w:tc>
          <w:tcPr>
            <w:tcW w:w="3260" w:type="dxa"/>
          </w:tcPr>
          <w:p w:rsidR="00071144" w:rsidRPr="003E7690" w:rsidRDefault="00071144" w:rsidP="00D926D8">
            <w:pPr>
              <w:spacing w:line="240" w:lineRule="atLeast"/>
              <w:rPr>
                <w:b/>
              </w:rPr>
            </w:pPr>
            <w:r w:rsidRPr="003E7690">
              <w:rPr>
                <w:b/>
              </w:rPr>
              <w:t>«</w:t>
            </w:r>
            <w:r w:rsidRPr="00017C91">
              <w:t>Музыкальные краски» в произведениях композиторов – импрессионистов.</w:t>
            </w: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Знать имена и творческую биографию композиторов- импрессионистов; понятие «музыкальные краски».</w:t>
            </w:r>
          </w:p>
          <w:p w:rsidR="00071144" w:rsidRPr="00BF7417" w:rsidRDefault="00071144" w:rsidP="00756DBB">
            <w:pPr>
              <w:spacing w:line="240" w:lineRule="atLeast"/>
            </w:pPr>
            <w:r w:rsidRPr="003E7690">
              <w:t>Уметь приводить примеры «музыкальных картин»</w:t>
            </w:r>
            <w:proofErr w:type="gramStart"/>
            <w:r w:rsidRPr="003E7690">
              <w:t xml:space="preserve"> ,</w:t>
            </w:r>
            <w:proofErr w:type="gramEnd"/>
            <w:r w:rsidRPr="003E7690">
              <w:t xml:space="preserve"> характеризовать средства музыкальной выразительности в создании оригинального живописного образа.</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29</w:t>
            </w:r>
          </w:p>
        </w:tc>
        <w:tc>
          <w:tcPr>
            <w:tcW w:w="3260" w:type="dxa"/>
          </w:tcPr>
          <w:p w:rsidR="00071144" w:rsidRPr="00017C91" w:rsidRDefault="00071144" w:rsidP="00D926D8">
            <w:pPr>
              <w:spacing w:line="240" w:lineRule="atLeast"/>
            </w:pPr>
            <w:r w:rsidRPr="00017C91">
              <w:t>Волшебная ска</w:t>
            </w:r>
            <w:r>
              <w:t xml:space="preserve">зочность музыкальных сказок </w:t>
            </w:r>
          </w:p>
          <w:p w:rsidR="00071144" w:rsidRPr="00017C91" w:rsidRDefault="00071144" w:rsidP="00D926D8">
            <w:pPr>
              <w:spacing w:line="240" w:lineRule="atLeast"/>
            </w:pP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Понимать роль музыки и проявление её волшебной силы в сказках.</w:t>
            </w:r>
          </w:p>
          <w:p w:rsidR="00071144" w:rsidRPr="003E7690" w:rsidRDefault="00071144" w:rsidP="00756DBB">
            <w:pPr>
              <w:spacing w:line="240" w:lineRule="atLeast"/>
            </w:pPr>
            <w:r w:rsidRPr="003E7690">
              <w:t>Уметь определять и описывать услышанный образ. Закрепить вокальн</w:t>
            </w:r>
            <w:proofErr w:type="gramStart"/>
            <w:r w:rsidRPr="003E7690">
              <w:t>о-</w:t>
            </w:r>
            <w:proofErr w:type="gramEnd"/>
            <w:r w:rsidRPr="003E7690">
              <w:t xml:space="preserve"> хоровые навыки. </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30</w:t>
            </w:r>
          </w:p>
        </w:tc>
        <w:tc>
          <w:tcPr>
            <w:tcW w:w="3260" w:type="dxa"/>
          </w:tcPr>
          <w:p w:rsidR="00071144" w:rsidRPr="00017C91" w:rsidRDefault="00071144" w:rsidP="00D926D8">
            <w:pPr>
              <w:spacing w:line="240" w:lineRule="atLeast"/>
            </w:pPr>
            <w:r>
              <w:t xml:space="preserve">Сказочные герои в музыке </w:t>
            </w:r>
          </w:p>
          <w:p w:rsidR="00071144" w:rsidRPr="00017C91" w:rsidRDefault="00071144" w:rsidP="00D926D8">
            <w:pPr>
              <w:spacing w:line="240" w:lineRule="atLeast"/>
            </w:pP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Уметь охарактеризовать сказочный персонаж, определяя образ и настроение музыки.</w:t>
            </w:r>
          </w:p>
          <w:p w:rsidR="00071144" w:rsidRPr="003E7690" w:rsidRDefault="00071144" w:rsidP="00756DBB">
            <w:pPr>
              <w:spacing w:line="240" w:lineRule="atLeast"/>
            </w:pPr>
            <w:r w:rsidRPr="003E7690">
              <w:t>Закрепить вокальн</w:t>
            </w:r>
            <w:proofErr w:type="gramStart"/>
            <w:r w:rsidRPr="003E7690">
              <w:t>о-</w:t>
            </w:r>
            <w:proofErr w:type="gramEnd"/>
            <w:r w:rsidRPr="003E7690">
              <w:t xml:space="preserve"> хоровые навыки.</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lastRenderedPageBreak/>
              <w:t>31</w:t>
            </w:r>
          </w:p>
        </w:tc>
        <w:tc>
          <w:tcPr>
            <w:tcW w:w="3260" w:type="dxa"/>
          </w:tcPr>
          <w:p w:rsidR="00071144" w:rsidRPr="00017C91" w:rsidRDefault="00071144" w:rsidP="00D926D8">
            <w:pPr>
              <w:spacing w:line="240" w:lineRule="atLeast"/>
            </w:pPr>
            <w:r>
              <w:t xml:space="preserve">Тема богатырей в музыке </w:t>
            </w:r>
          </w:p>
          <w:p w:rsidR="00071144" w:rsidRPr="00017C91" w:rsidRDefault="00071144" w:rsidP="00D926D8">
            <w:pPr>
              <w:spacing w:line="240" w:lineRule="atLeast"/>
            </w:pP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071144" w:rsidP="00756DBB">
            <w:pPr>
              <w:spacing w:line="240" w:lineRule="atLeast"/>
            </w:pPr>
            <w:r w:rsidRPr="003E7690">
              <w:t>Уметь определить общие черты «богатырской» темы в музыкальных произведениях; воспроизводить на слух и анализировать музыкальные сказки.</w:t>
            </w:r>
          </w:p>
          <w:p w:rsidR="00071144" w:rsidRPr="00CC3E3C" w:rsidRDefault="00071144" w:rsidP="00756DBB">
            <w:pPr>
              <w:spacing w:line="240" w:lineRule="atLeast"/>
            </w:pPr>
            <w:r w:rsidRPr="003E7690">
              <w:t>Закрепить вокальн</w:t>
            </w:r>
            <w:proofErr w:type="gramStart"/>
            <w:r w:rsidRPr="003E7690">
              <w:t>о-</w:t>
            </w:r>
            <w:proofErr w:type="gramEnd"/>
            <w:r w:rsidRPr="003E7690">
              <w:t xml:space="preserve"> хоровые навыки</w:t>
            </w:r>
          </w:p>
        </w:tc>
        <w:tc>
          <w:tcPr>
            <w:tcW w:w="1276" w:type="dxa"/>
          </w:tcPr>
          <w:p w:rsidR="00071144" w:rsidRPr="003E7690" w:rsidRDefault="00071144" w:rsidP="00DA6455">
            <w:pPr>
              <w:spacing w:line="240" w:lineRule="atLeast"/>
              <w:jc w:val="both"/>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sidRPr="003E7690">
              <w:rPr>
                <w:rFonts w:ascii="Times New Roman" w:hAnsi="Times New Roman"/>
                <w:sz w:val="24"/>
                <w:szCs w:val="24"/>
              </w:rPr>
              <w:t>32</w:t>
            </w:r>
          </w:p>
        </w:tc>
        <w:tc>
          <w:tcPr>
            <w:tcW w:w="3260" w:type="dxa"/>
          </w:tcPr>
          <w:p w:rsidR="00071144" w:rsidRPr="00D10796" w:rsidRDefault="00071144" w:rsidP="00D926D8">
            <w:pPr>
              <w:spacing w:line="240" w:lineRule="atLeast"/>
            </w:pPr>
            <w:r w:rsidRPr="00D10796">
              <w:t>Что так</w:t>
            </w:r>
            <w:r>
              <w:t xml:space="preserve">ое музыкальность в живописи </w:t>
            </w:r>
          </w:p>
          <w:p w:rsidR="00071144" w:rsidRPr="00D10796" w:rsidRDefault="00071144" w:rsidP="00D926D8">
            <w:pPr>
              <w:spacing w:line="240" w:lineRule="atLeast"/>
            </w:pPr>
          </w:p>
        </w:tc>
        <w:tc>
          <w:tcPr>
            <w:tcW w:w="1242" w:type="dxa"/>
          </w:tcPr>
          <w:p w:rsidR="00071144" w:rsidRPr="003E7690"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0915B6" w:rsidRDefault="00071144" w:rsidP="00756DBB">
            <w:pPr>
              <w:spacing w:line="240" w:lineRule="atLeast"/>
            </w:pPr>
            <w:r w:rsidRPr="003E7690">
              <w:t>Знать музыкальные и живописные средства выразительности</w:t>
            </w:r>
          </w:p>
        </w:tc>
        <w:tc>
          <w:tcPr>
            <w:tcW w:w="1276" w:type="dxa"/>
          </w:tcPr>
          <w:p w:rsidR="00071144" w:rsidRPr="003E7690" w:rsidRDefault="00071144" w:rsidP="00DA6455">
            <w:pPr>
              <w:spacing w:line="240" w:lineRule="atLeast"/>
            </w:pPr>
            <w:r>
              <w:t>Текущий</w:t>
            </w: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Pr>
                <w:rFonts w:ascii="Times New Roman" w:hAnsi="Times New Roman"/>
                <w:sz w:val="24"/>
                <w:szCs w:val="24"/>
              </w:rPr>
              <w:t>33</w:t>
            </w:r>
          </w:p>
        </w:tc>
        <w:tc>
          <w:tcPr>
            <w:tcW w:w="3260" w:type="dxa"/>
          </w:tcPr>
          <w:p w:rsidR="00071144" w:rsidRPr="00D10796" w:rsidRDefault="00071144" w:rsidP="00D926D8">
            <w:pPr>
              <w:spacing w:line="240" w:lineRule="atLeast"/>
            </w:pPr>
            <w:r w:rsidRPr="004B76F3">
              <w:rPr>
                <w:rFonts w:eastAsia="Times New Roman"/>
              </w:rPr>
              <w:t>Изобра</w:t>
            </w:r>
            <w:r>
              <w:rPr>
                <w:rFonts w:eastAsia="Times New Roman"/>
              </w:rPr>
              <w:t xml:space="preserve">жения музыкальных инструментов, </w:t>
            </w:r>
            <w:r w:rsidRPr="004B76F3">
              <w:rPr>
                <w:rFonts w:eastAsia="Times New Roman"/>
              </w:rPr>
              <w:t xml:space="preserve">музицирующих людей, </w:t>
            </w:r>
          </w:p>
        </w:tc>
        <w:tc>
          <w:tcPr>
            <w:tcW w:w="1242" w:type="dxa"/>
          </w:tcPr>
          <w:p w:rsidR="00071144"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2E648F" w:rsidRDefault="00071144" w:rsidP="00B009DD"/>
        </w:tc>
        <w:tc>
          <w:tcPr>
            <w:tcW w:w="1413" w:type="dxa"/>
          </w:tcPr>
          <w:p w:rsidR="00071144" w:rsidRPr="002E648F" w:rsidRDefault="00071144" w:rsidP="00B009DD">
            <w:pPr>
              <w:rPr>
                <w:rFonts w:eastAsia="Times New Roman"/>
              </w:rPr>
            </w:pPr>
          </w:p>
        </w:tc>
        <w:tc>
          <w:tcPr>
            <w:tcW w:w="3119" w:type="dxa"/>
          </w:tcPr>
          <w:p w:rsidR="00071144" w:rsidRPr="003E7690" w:rsidRDefault="00E0595C" w:rsidP="00756DBB">
            <w:pPr>
              <w:spacing w:line="240" w:lineRule="atLeast"/>
            </w:pPr>
            <w:r w:rsidRPr="003E7690">
              <w:t>Знать музыкальные и живописные средства выразительности</w:t>
            </w:r>
          </w:p>
        </w:tc>
        <w:tc>
          <w:tcPr>
            <w:tcW w:w="1276" w:type="dxa"/>
          </w:tcPr>
          <w:p w:rsidR="00071144" w:rsidRDefault="00071144" w:rsidP="00DA6455">
            <w:pPr>
              <w:spacing w:line="240" w:lineRule="atLeast"/>
            </w:pPr>
          </w:p>
        </w:tc>
      </w:tr>
      <w:tr w:rsidR="00071144" w:rsidRPr="003E7690" w:rsidTr="004B6E26">
        <w:trPr>
          <w:trHeight w:val="704"/>
          <w:jc w:val="center"/>
        </w:trPr>
        <w:tc>
          <w:tcPr>
            <w:tcW w:w="851" w:type="dxa"/>
          </w:tcPr>
          <w:p w:rsidR="00071144" w:rsidRPr="003E7690" w:rsidRDefault="00071144" w:rsidP="00DA6455">
            <w:pPr>
              <w:pStyle w:val="10"/>
              <w:spacing w:after="0" w:line="240" w:lineRule="atLeast"/>
              <w:ind w:left="0"/>
              <w:contextualSpacing w:val="0"/>
              <w:jc w:val="both"/>
              <w:rPr>
                <w:rFonts w:ascii="Times New Roman" w:hAnsi="Times New Roman"/>
                <w:sz w:val="24"/>
                <w:szCs w:val="24"/>
              </w:rPr>
            </w:pPr>
            <w:r>
              <w:rPr>
                <w:rFonts w:ascii="Times New Roman" w:hAnsi="Times New Roman"/>
                <w:sz w:val="24"/>
                <w:szCs w:val="24"/>
              </w:rPr>
              <w:t>34</w:t>
            </w:r>
          </w:p>
        </w:tc>
        <w:tc>
          <w:tcPr>
            <w:tcW w:w="3260" w:type="dxa"/>
          </w:tcPr>
          <w:p w:rsidR="00071144" w:rsidRPr="00D10796" w:rsidRDefault="00071144" w:rsidP="00D926D8">
            <w:pPr>
              <w:spacing w:line="240" w:lineRule="atLeast"/>
            </w:pPr>
            <w:r>
              <w:rPr>
                <w:rFonts w:eastAsia="Times New Roman"/>
              </w:rPr>
              <w:t>П</w:t>
            </w:r>
            <w:r w:rsidRPr="004B76F3">
              <w:rPr>
                <w:rFonts w:eastAsia="Times New Roman"/>
              </w:rPr>
              <w:t>ортреты композиторов.</w:t>
            </w:r>
          </w:p>
        </w:tc>
        <w:tc>
          <w:tcPr>
            <w:tcW w:w="1242" w:type="dxa"/>
          </w:tcPr>
          <w:p w:rsidR="00071144" w:rsidRDefault="00071144" w:rsidP="00DA6455">
            <w:pPr>
              <w:spacing w:line="240" w:lineRule="atLeast"/>
              <w:jc w:val="center"/>
            </w:pPr>
            <w:r>
              <w:t>1</w:t>
            </w:r>
          </w:p>
        </w:tc>
        <w:tc>
          <w:tcPr>
            <w:tcW w:w="1352" w:type="dxa"/>
          </w:tcPr>
          <w:p w:rsidR="00071144" w:rsidRPr="002E648F" w:rsidRDefault="00071144" w:rsidP="00B009DD">
            <w:pPr>
              <w:rPr>
                <w:rFonts w:eastAsia="Times New Roman"/>
              </w:rPr>
            </w:pPr>
          </w:p>
        </w:tc>
        <w:tc>
          <w:tcPr>
            <w:tcW w:w="1442" w:type="dxa"/>
          </w:tcPr>
          <w:p w:rsidR="00071144" w:rsidRPr="00326BA8" w:rsidRDefault="00071144" w:rsidP="00756DBB">
            <w:pPr>
              <w:keepNext/>
              <w:keepLines/>
              <w:spacing w:line="240" w:lineRule="atLeast"/>
            </w:pPr>
          </w:p>
        </w:tc>
        <w:tc>
          <w:tcPr>
            <w:tcW w:w="1413" w:type="dxa"/>
          </w:tcPr>
          <w:p w:rsidR="00071144" w:rsidRPr="002E648F" w:rsidRDefault="00071144" w:rsidP="00B009DD">
            <w:pPr>
              <w:rPr>
                <w:rFonts w:eastAsia="Times New Roman"/>
              </w:rPr>
            </w:pPr>
          </w:p>
        </w:tc>
        <w:tc>
          <w:tcPr>
            <w:tcW w:w="3119" w:type="dxa"/>
          </w:tcPr>
          <w:p w:rsidR="00071144" w:rsidRPr="003E7690" w:rsidRDefault="00E0595C" w:rsidP="00756DBB">
            <w:pPr>
              <w:spacing w:line="240" w:lineRule="atLeast"/>
            </w:pPr>
            <w:r w:rsidRPr="003E7690">
              <w:t>Знать музыкальные и живописные средства выразительности</w:t>
            </w:r>
          </w:p>
        </w:tc>
        <w:tc>
          <w:tcPr>
            <w:tcW w:w="1276" w:type="dxa"/>
          </w:tcPr>
          <w:p w:rsidR="00071144" w:rsidRDefault="00071144" w:rsidP="00DA6455">
            <w:pPr>
              <w:spacing w:line="240" w:lineRule="atLeast"/>
            </w:pPr>
          </w:p>
        </w:tc>
      </w:tr>
    </w:tbl>
    <w:p w:rsidR="00D10796" w:rsidRDefault="00D10796" w:rsidP="00DA6455">
      <w:pPr>
        <w:pStyle w:val="a3"/>
        <w:spacing w:before="0" w:after="0" w:line="240" w:lineRule="atLeast"/>
        <w:jc w:val="center"/>
      </w:pPr>
    </w:p>
    <w:p w:rsidR="00D10796" w:rsidRDefault="00D10796" w:rsidP="00DA6455">
      <w:pPr>
        <w:pStyle w:val="a3"/>
        <w:spacing w:before="0" w:after="0" w:line="240" w:lineRule="atLeast"/>
        <w:jc w:val="center"/>
      </w:pPr>
    </w:p>
    <w:p w:rsidR="0033240F" w:rsidRPr="006C54EF" w:rsidRDefault="0033240F" w:rsidP="00DA6455">
      <w:pPr>
        <w:pStyle w:val="a3"/>
        <w:tabs>
          <w:tab w:val="left" w:pos="1065"/>
        </w:tabs>
        <w:spacing w:before="0" w:after="0" w:line="240" w:lineRule="atLeast"/>
      </w:pPr>
    </w:p>
    <w:sectPr w:rsidR="0033240F" w:rsidRPr="006C54EF" w:rsidSect="00D829D0">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D17"/>
    <w:multiLevelType w:val="hybridMultilevel"/>
    <w:tmpl w:val="79F66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37D1A"/>
    <w:multiLevelType w:val="multilevel"/>
    <w:tmpl w:val="46688450"/>
    <w:lvl w:ilvl="0">
      <w:start w:val="13"/>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055B283E"/>
    <w:multiLevelType w:val="multilevel"/>
    <w:tmpl w:val="FDECFE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57608"/>
    <w:multiLevelType w:val="hybridMultilevel"/>
    <w:tmpl w:val="E3944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4066C"/>
    <w:multiLevelType w:val="multilevel"/>
    <w:tmpl w:val="39B06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D97907"/>
    <w:multiLevelType w:val="multilevel"/>
    <w:tmpl w:val="8DC2F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2302BA"/>
    <w:multiLevelType w:val="multilevel"/>
    <w:tmpl w:val="B10A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63B82"/>
    <w:multiLevelType w:val="hybridMultilevel"/>
    <w:tmpl w:val="56D251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8F224AE"/>
    <w:multiLevelType w:val="multilevel"/>
    <w:tmpl w:val="B0E2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F1C44"/>
    <w:multiLevelType w:val="hybridMultilevel"/>
    <w:tmpl w:val="177A1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C317CA"/>
    <w:multiLevelType w:val="hybridMultilevel"/>
    <w:tmpl w:val="43186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D56C1"/>
    <w:multiLevelType w:val="hybridMultilevel"/>
    <w:tmpl w:val="EDA6B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F54015"/>
    <w:multiLevelType w:val="multilevel"/>
    <w:tmpl w:val="62D2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371514"/>
    <w:multiLevelType w:val="multilevel"/>
    <w:tmpl w:val="952E6F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F12BE"/>
    <w:multiLevelType w:val="multilevel"/>
    <w:tmpl w:val="C29A01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B6687D"/>
    <w:multiLevelType w:val="hybridMultilevel"/>
    <w:tmpl w:val="7ED89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6050A5"/>
    <w:multiLevelType w:val="hybridMultilevel"/>
    <w:tmpl w:val="0E66B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853E33"/>
    <w:multiLevelType w:val="multilevel"/>
    <w:tmpl w:val="CE6C80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7B5E8C"/>
    <w:multiLevelType w:val="multilevel"/>
    <w:tmpl w:val="B186CD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E11E28"/>
    <w:multiLevelType w:val="hybridMultilevel"/>
    <w:tmpl w:val="69DC8A6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0255FB"/>
    <w:multiLevelType w:val="multilevel"/>
    <w:tmpl w:val="788AA2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ED6EFE"/>
    <w:multiLevelType w:val="multilevel"/>
    <w:tmpl w:val="C9066C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9F1E4E"/>
    <w:multiLevelType w:val="multilevel"/>
    <w:tmpl w:val="81E6EFCA"/>
    <w:lvl w:ilvl="0">
      <w:start w:val="10"/>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3">
    <w:nsid w:val="63D645AD"/>
    <w:multiLevelType w:val="hybridMultilevel"/>
    <w:tmpl w:val="967224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01C2BC8"/>
    <w:multiLevelType w:val="hybridMultilevel"/>
    <w:tmpl w:val="F55C754E"/>
    <w:lvl w:ilvl="0" w:tplc="CB82F18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1B115D"/>
    <w:multiLevelType w:val="multilevel"/>
    <w:tmpl w:val="C29A01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1E0BD7"/>
    <w:multiLevelType w:val="multilevel"/>
    <w:tmpl w:val="C7F4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29157D"/>
    <w:multiLevelType w:val="multilevel"/>
    <w:tmpl w:val="45F63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9D74A4"/>
    <w:multiLevelType w:val="multilevel"/>
    <w:tmpl w:val="FC90D0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9"/>
  </w:num>
  <w:num w:numId="3">
    <w:abstractNumId w:val="9"/>
  </w:num>
  <w:num w:numId="4">
    <w:abstractNumId w:val="7"/>
  </w:num>
  <w:num w:numId="5">
    <w:abstractNumId w:val="23"/>
  </w:num>
  <w:num w:numId="6">
    <w:abstractNumId w:val="11"/>
  </w:num>
  <w:num w:numId="7">
    <w:abstractNumId w:val="0"/>
  </w:num>
  <w:num w:numId="8">
    <w:abstractNumId w:val="10"/>
  </w:num>
  <w:num w:numId="9">
    <w:abstractNumId w:val="15"/>
  </w:num>
  <w:num w:numId="10">
    <w:abstractNumId w:val="16"/>
  </w:num>
  <w:num w:numId="11">
    <w:abstractNumId w:val="4"/>
  </w:num>
  <w:num w:numId="12">
    <w:abstractNumId w:val="5"/>
  </w:num>
  <w:num w:numId="13">
    <w:abstractNumId w:val="27"/>
  </w:num>
  <w:num w:numId="14">
    <w:abstractNumId w:val="28"/>
  </w:num>
  <w:num w:numId="15">
    <w:abstractNumId w:val="25"/>
  </w:num>
  <w:num w:numId="16">
    <w:abstractNumId w:val="2"/>
  </w:num>
  <w:num w:numId="17">
    <w:abstractNumId w:val="20"/>
  </w:num>
  <w:num w:numId="18">
    <w:abstractNumId w:val="22"/>
  </w:num>
  <w:num w:numId="19">
    <w:abstractNumId w:val="21"/>
  </w:num>
  <w:num w:numId="20">
    <w:abstractNumId w:val="13"/>
  </w:num>
  <w:num w:numId="21">
    <w:abstractNumId w:val="1"/>
  </w:num>
  <w:num w:numId="22">
    <w:abstractNumId w:val="18"/>
  </w:num>
  <w:num w:numId="23">
    <w:abstractNumId w:val="17"/>
  </w:num>
  <w:num w:numId="24">
    <w:abstractNumId w:val="14"/>
  </w:num>
  <w:num w:numId="25">
    <w:abstractNumId w:val="26"/>
  </w:num>
  <w:num w:numId="26">
    <w:abstractNumId w:val="8"/>
  </w:num>
  <w:num w:numId="27">
    <w:abstractNumId w:val="6"/>
  </w:num>
  <w:num w:numId="28">
    <w:abstractNumId w:val="12"/>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E514A"/>
    <w:rsid w:val="00006D2D"/>
    <w:rsid w:val="00010820"/>
    <w:rsid w:val="00010DD6"/>
    <w:rsid w:val="000155CF"/>
    <w:rsid w:val="00017C91"/>
    <w:rsid w:val="000315AC"/>
    <w:rsid w:val="0003710D"/>
    <w:rsid w:val="00041C6D"/>
    <w:rsid w:val="00041F6F"/>
    <w:rsid w:val="00046AFD"/>
    <w:rsid w:val="00064781"/>
    <w:rsid w:val="00067FAE"/>
    <w:rsid w:val="00071144"/>
    <w:rsid w:val="00082055"/>
    <w:rsid w:val="00091F40"/>
    <w:rsid w:val="00093F38"/>
    <w:rsid w:val="0009565C"/>
    <w:rsid w:val="00096F1F"/>
    <w:rsid w:val="000A7B85"/>
    <w:rsid w:val="000C25BA"/>
    <w:rsid w:val="000C7283"/>
    <w:rsid w:val="000D5EF7"/>
    <w:rsid w:val="000E2184"/>
    <w:rsid w:val="000F5F17"/>
    <w:rsid w:val="001051BE"/>
    <w:rsid w:val="001109C2"/>
    <w:rsid w:val="00111752"/>
    <w:rsid w:val="0012592F"/>
    <w:rsid w:val="00134A79"/>
    <w:rsid w:val="001501D8"/>
    <w:rsid w:val="00153F3B"/>
    <w:rsid w:val="00160469"/>
    <w:rsid w:val="001630E3"/>
    <w:rsid w:val="001921A0"/>
    <w:rsid w:val="001939CA"/>
    <w:rsid w:val="001A0CF9"/>
    <w:rsid w:val="001B176E"/>
    <w:rsid w:val="001B1A4F"/>
    <w:rsid w:val="001B5466"/>
    <w:rsid w:val="001C072D"/>
    <w:rsid w:val="001C50F9"/>
    <w:rsid w:val="001C6956"/>
    <w:rsid w:val="001C77EE"/>
    <w:rsid w:val="001C7BA3"/>
    <w:rsid w:val="001E4E0B"/>
    <w:rsid w:val="001E5103"/>
    <w:rsid w:val="001E7922"/>
    <w:rsid w:val="001F3813"/>
    <w:rsid w:val="00203F48"/>
    <w:rsid w:val="0020574F"/>
    <w:rsid w:val="00206DB1"/>
    <w:rsid w:val="00207934"/>
    <w:rsid w:val="00212161"/>
    <w:rsid w:val="00221F91"/>
    <w:rsid w:val="00240BA2"/>
    <w:rsid w:val="002454A6"/>
    <w:rsid w:val="0024652A"/>
    <w:rsid w:val="00246A19"/>
    <w:rsid w:val="00247A33"/>
    <w:rsid w:val="002516D9"/>
    <w:rsid w:val="002619B4"/>
    <w:rsid w:val="00274944"/>
    <w:rsid w:val="002844DE"/>
    <w:rsid w:val="00284983"/>
    <w:rsid w:val="00285853"/>
    <w:rsid w:val="00290220"/>
    <w:rsid w:val="0029324C"/>
    <w:rsid w:val="002955FC"/>
    <w:rsid w:val="00297644"/>
    <w:rsid w:val="002A1834"/>
    <w:rsid w:val="002A2BE0"/>
    <w:rsid w:val="002A3D60"/>
    <w:rsid w:val="002A4DE3"/>
    <w:rsid w:val="002B70B8"/>
    <w:rsid w:val="002C1440"/>
    <w:rsid w:val="002C30C3"/>
    <w:rsid w:val="002D7936"/>
    <w:rsid w:val="002E10F5"/>
    <w:rsid w:val="002E1ADD"/>
    <w:rsid w:val="002F30F8"/>
    <w:rsid w:val="00300988"/>
    <w:rsid w:val="00306C6A"/>
    <w:rsid w:val="00313064"/>
    <w:rsid w:val="00321527"/>
    <w:rsid w:val="00324764"/>
    <w:rsid w:val="0033240F"/>
    <w:rsid w:val="003422D0"/>
    <w:rsid w:val="00342335"/>
    <w:rsid w:val="003677F2"/>
    <w:rsid w:val="00381773"/>
    <w:rsid w:val="0038268E"/>
    <w:rsid w:val="00385DAA"/>
    <w:rsid w:val="0039280E"/>
    <w:rsid w:val="00396069"/>
    <w:rsid w:val="003B0A0A"/>
    <w:rsid w:val="003B2A97"/>
    <w:rsid w:val="003C0B47"/>
    <w:rsid w:val="003D03D5"/>
    <w:rsid w:val="003D107A"/>
    <w:rsid w:val="003D3B23"/>
    <w:rsid w:val="003D3E30"/>
    <w:rsid w:val="003F18F7"/>
    <w:rsid w:val="003F2F70"/>
    <w:rsid w:val="00421D22"/>
    <w:rsid w:val="00422A66"/>
    <w:rsid w:val="00427F12"/>
    <w:rsid w:val="0043245A"/>
    <w:rsid w:val="00445D4A"/>
    <w:rsid w:val="004528C6"/>
    <w:rsid w:val="00452A66"/>
    <w:rsid w:val="004608BE"/>
    <w:rsid w:val="00462B7A"/>
    <w:rsid w:val="00475BE6"/>
    <w:rsid w:val="0048024F"/>
    <w:rsid w:val="0048137E"/>
    <w:rsid w:val="00483F1C"/>
    <w:rsid w:val="00484900"/>
    <w:rsid w:val="00484AF7"/>
    <w:rsid w:val="004A03CC"/>
    <w:rsid w:val="004A155C"/>
    <w:rsid w:val="004A38E8"/>
    <w:rsid w:val="004B3F87"/>
    <w:rsid w:val="004B60B9"/>
    <w:rsid w:val="004B6E26"/>
    <w:rsid w:val="004B76F3"/>
    <w:rsid w:val="004C6044"/>
    <w:rsid w:val="004D27DC"/>
    <w:rsid w:val="004D2EA3"/>
    <w:rsid w:val="004E79E3"/>
    <w:rsid w:val="0050131A"/>
    <w:rsid w:val="0050778E"/>
    <w:rsid w:val="00523EA5"/>
    <w:rsid w:val="005365A0"/>
    <w:rsid w:val="0053750B"/>
    <w:rsid w:val="00544002"/>
    <w:rsid w:val="0054436F"/>
    <w:rsid w:val="0055181C"/>
    <w:rsid w:val="00553141"/>
    <w:rsid w:val="005626DB"/>
    <w:rsid w:val="00563083"/>
    <w:rsid w:val="005634DE"/>
    <w:rsid w:val="00563875"/>
    <w:rsid w:val="005674F7"/>
    <w:rsid w:val="0057142F"/>
    <w:rsid w:val="00576DE1"/>
    <w:rsid w:val="00581119"/>
    <w:rsid w:val="005814DB"/>
    <w:rsid w:val="00597880"/>
    <w:rsid w:val="005A25F1"/>
    <w:rsid w:val="005A3D95"/>
    <w:rsid w:val="005A457F"/>
    <w:rsid w:val="005B555C"/>
    <w:rsid w:val="005C1EF8"/>
    <w:rsid w:val="005C335F"/>
    <w:rsid w:val="005D08F0"/>
    <w:rsid w:val="005D5FB0"/>
    <w:rsid w:val="005E5D72"/>
    <w:rsid w:val="005F2AE4"/>
    <w:rsid w:val="006027C7"/>
    <w:rsid w:val="00605CAB"/>
    <w:rsid w:val="00607DC3"/>
    <w:rsid w:val="006108E8"/>
    <w:rsid w:val="00624460"/>
    <w:rsid w:val="0063101E"/>
    <w:rsid w:val="00642CDE"/>
    <w:rsid w:val="00650F74"/>
    <w:rsid w:val="00651FFC"/>
    <w:rsid w:val="00655A8D"/>
    <w:rsid w:val="006715D3"/>
    <w:rsid w:val="006739CD"/>
    <w:rsid w:val="00675207"/>
    <w:rsid w:val="00682452"/>
    <w:rsid w:val="006932D0"/>
    <w:rsid w:val="00697FE4"/>
    <w:rsid w:val="006A25EE"/>
    <w:rsid w:val="006A2949"/>
    <w:rsid w:val="006B577A"/>
    <w:rsid w:val="006B61BB"/>
    <w:rsid w:val="006C54EF"/>
    <w:rsid w:val="006C606B"/>
    <w:rsid w:val="006C6FC1"/>
    <w:rsid w:val="006C74B1"/>
    <w:rsid w:val="006E19EA"/>
    <w:rsid w:val="006E1B81"/>
    <w:rsid w:val="00700A70"/>
    <w:rsid w:val="0070543A"/>
    <w:rsid w:val="007100C4"/>
    <w:rsid w:val="00720062"/>
    <w:rsid w:val="0073135F"/>
    <w:rsid w:val="0073275E"/>
    <w:rsid w:val="00737478"/>
    <w:rsid w:val="007406D2"/>
    <w:rsid w:val="00744A7F"/>
    <w:rsid w:val="00747CD9"/>
    <w:rsid w:val="007563FD"/>
    <w:rsid w:val="00756DBB"/>
    <w:rsid w:val="00774CFA"/>
    <w:rsid w:val="00781A2C"/>
    <w:rsid w:val="007A25A1"/>
    <w:rsid w:val="007B2E54"/>
    <w:rsid w:val="007B403D"/>
    <w:rsid w:val="007B5412"/>
    <w:rsid w:val="007B6B90"/>
    <w:rsid w:val="007B7374"/>
    <w:rsid w:val="007C00B1"/>
    <w:rsid w:val="007C364F"/>
    <w:rsid w:val="007E6123"/>
    <w:rsid w:val="007F0C06"/>
    <w:rsid w:val="007F30A8"/>
    <w:rsid w:val="00807144"/>
    <w:rsid w:val="008162F3"/>
    <w:rsid w:val="00817B49"/>
    <w:rsid w:val="00824D54"/>
    <w:rsid w:val="00825BA5"/>
    <w:rsid w:val="008335E3"/>
    <w:rsid w:val="00836DA2"/>
    <w:rsid w:val="00845730"/>
    <w:rsid w:val="00846EBE"/>
    <w:rsid w:val="00863E2D"/>
    <w:rsid w:val="0087278D"/>
    <w:rsid w:val="00886AF0"/>
    <w:rsid w:val="00896663"/>
    <w:rsid w:val="008A5949"/>
    <w:rsid w:val="008A624C"/>
    <w:rsid w:val="008B08AB"/>
    <w:rsid w:val="008B0CF4"/>
    <w:rsid w:val="008D1C70"/>
    <w:rsid w:val="008D4DCE"/>
    <w:rsid w:val="008D5001"/>
    <w:rsid w:val="008E44DB"/>
    <w:rsid w:val="008E5D1C"/>
    <w:rsid w:val="008F7B4A"/>
    <w:rsid w:val="00900685"/>
    <w:rsid w:val="0090323E"/>
    <w:rsid w:val="00912071"/>
    <w:rsid w:val="00931576"/>
    <w:rsid w:val="009406DC"/>
    <w:rsid w:val="00943118"/>
    <w:rsid w:val="00943337"/>
    <w:rsid w:val="0095760B"/>
    <w:rsid w:val="00964AA0"/>
    <w:rsid w:val="009720A1"/>
    <w:rsid w:val="009742CC"/>
    <w:rsid w:val="00986B96"/>
    <w:rsid w:val="00986CD0"/>
    <w:rsid w:val="009B0BA7"/>
    <w:rsid w:val="009B14AC"/>
    <w:rsid w:val="009B46E4"/>
    <w:rsid w:val="009D16C7"/>
    <w:rsid w:val="009E11CA"/>
    <w:rsid w:val="009E12B3"/>
    <w:rsid w:val="009E3985"/>
    <w:rsid w:val="009E644C"/>
    <w:rsid w:val="009E7C66"/>
    <w:rsid w:val="00A14B96"/>
    <w:rsid w:val="00A21AAF"/>
    <w:rsid w:val="00A22F01"/>
    <w:rsid w:val="00A23A40"/>
    <w:rsid w:val="00A25F42"/>
    <w:rsid w:val="00A30EFE"/>
    <w:rsid w:val="00A37180"/>
    <w:rsid w:val="00A377CE"/>
    <w:rsid w:val="00A402D0"/>
    <w:rsid w:val="00A40507"/>
    <w:rsid w:val="00A40876"/>
    <w:rsid w:val="00A638B6"/>
    <w:rsid w:val="00A643CB"/>
    <w:rsid w:val="00A645D8"/>
    <w:rsid w:val="00A65784"/>
    <w:rsid w:val="00A67269"/>
    <w:rsid w:val="00A75454"/>
    <w:rsid w:val="00A83FD0"/>
    <w:rsid w:val="00A84333"/>
    <w:rsid w:val="00A90AB7"/>
    <w:rsid w:val="00A974CE"/>
    <w:rsid w:val="00AB189E"/>
    <w:rsid w:val="00AB7DC9"/>
    <w:rsid w:val="00AC6454"/>
    <w:rsid w:val="00AD340C"/>
    <w:rsid w:val="00AD6938"/>
    <w:rsid w:val="00AE2091"/>
    <w:rsid w:val="00AE2407"/>
    <w:rsid w:val="00AF5CB4"/>
    <w:rsid w:val="00B040AF"/>
    <w:rsid w:val="00B12734"/>
    <w:rsid w:val="00B23EF9"/>
    <w:rsid w:val="00B25F50"/>
    <w:rsid w:val="00B278DB"/>
    <w:rsid w:val="00B2797E"/>
    <w:rsid w:val="00B350EA"/>
    <w:rsid w:val="00B5164E"/>
    <w:rsid w:val="00B5209A"/>
    <w:rsid w:val="00B52C28"/>
    <w:rsid w:val="00B72430"/>
    <w:rsid w:val="00B72925"/>
    <w:rsid w:val="00B72CA1"/>
    <w:rsid w:val="00B82DAD"/>
    <w:rsid w:val="00B83B6F"/>
    <w:rsid w:val="00B86535"/>
    <w:rsid w:val="00B910A0"/>
    <w:rsid w:val="00B91C83"/>
    <w:rsid w:val="00BB604F"/>
    <w:rsid w:val="00BC607F"/>
    <w:rsid w:val="00BC71A0"/>
    <w:rsid w:val="00BD6705"/>
    <w:rsid w:val="00BD73F2"/>
    <w:rsid w:val="00BE1A55"/>
    <w:rsid w:val="00BF7DFC"/>
    <w:rsid w:val="00C03247"/>
    <w:rsid w:val="00C06992"/>
    <w:rsid w:val="00C203ED"/>
    <w:rsid w:val="00C21A4A"/>
    <w:rsid w:val="00C447A1"/>
    <w:rsid w:val="00C47866"/>
    <w:rsid w:val="00C54EDE"/>
    <w:rsid w:val="00C64978"/>
    <w:rsid w:val="00C718E6"/>
    <w:rsid w:val="00C809DF"/>
    <w:rsid w:val="00C90A6D"/>
    <w:rsid w:val="00C96622"/>
    <w:rsid w:val="00CA7D76"/>
    <w:rsid w:val="00CC4061"/>
    <w:rsid w:val="00CF45FC"/>
    <w:rsid w:val="00D0173A"/>
    <w:rsid w:val="00D0610F"/>
    <w:rsid w:val="00D10796"/>
    <w:rsid w:val="00D24DF0"/>
    <w:rsid w:val="00D24FB4"/>
    <w:rsid w:val="00D367CB"/>
    <w:rsid w:val="00D47194"/>
    <w:rsid w:val="00D5518E"/>
    <w:rsid w:val="00D57DB3"/>
    <w:rsid w:val="00D82502"/>
    <w:rsid w:val="00D829D0"/>
    <w:rsid w:val="00D86C34"/>
    <w:rsid w:val="00D926D8"/>
    <w:rsid w:val="00D92D9F"/>
    <w:rsid w:val="00D9564E"/>
    <w:rsid w:val="00DA5258"/>
    <w:rsid w:val="00DA6455"/>
    <w:rsid w:val="00DD1DA7"/>
    <w:rsid w:val="00DD3BC9"/>
    <w:rsid w:val="00DD5990"/>
    <w:rsid w:val="00DE107B"/>
    <w:rsid w:val="00DE514A"/>
    <w:rsid w:val="00E053F0"/>
    <w:rsid w:val="00E0595C"/>
    <w:rsid w:val="00E17C9C"/>
    <w:rsid w:val="00E3238B"/>
    <w:rsid w:val="00E36478"/>
    <w:rsid w:val="00E401FF"/>
    <w:rsid w:val="00E4674A"/>
    <w:rsid w:val="00E551F0"/>
    <w:rsid w:val="00E70616"/>
    <w:rsid w:val="00E74913"/>
    <w:rsid w:val="00E80C1C"/>
    <w:rsid w:val="00E8735D"/>
    <w:rsid w:val="00EA3E1B"/>
    <w:rsid w:val="00EA66B0"/>
    <w:rsid w:val="00EC732A"/>
    <w:rsid w:val="00ED7144"/>
    <w:rsid w:val="00EF39A1"/>
    <w:rsid w:val="00EF408F"/>
    <w:rsid w:val="00F019B1"/>
    <w:rsid w:val="00F10F9F"/>
    <w:rsid w:val="00F34226"/>
    <w:rsid w:val="00F42778"/>
    <w:rsid w:val="00F43C61"/>
    <w:rsid w:val="00F527ED"/>
    <w:rsid w:val="00F557AC"/>
    <w:rsid w:val="00F82718"/>
    <w:rsid w:val="00F8281E"/>
    <w:rsid w:val="00F82848"/>
    <w:rsid w:val="00F834B9"/>
    <w:rsid w:val="00F835E3"/>
    <w:rsid w:val="00F84E70"/>
    <w:rsid w:val="00FA0471"/>
    <w:rsid w:val="00FA491A"/>
    <w:rsid w:val="00FA6C64"/>
    <w:rsid w:val="00FB0961"/>
    <w:rsid w:val="00FB2F49"/>
    <w:rsid w:val="00FB5314"/>
    <w:rsid w:val="00FC08E7"/>
    <w:rsid w:val="00FC21EE"/>
    <w:rsid w:val="00FC7816"/>
    <w:rsid w:val="00FD0603"/>
    <w:rsid w:val="00FD4EFA"/>
    <w:rsid w:val="00FF6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4A"/>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57142F"/>
    <w:pPr>
      <w:keepNext/>
      <w:keepLines/>
      <w:spacing w:before="200" w:line="276" w:lineRule="auto"/>
      <w:outlineLvl w:val="1"/>
    </w:pPr>
    <w:rPr>
      <w:rFonts w:ascii="Cambria" w:eastAsia="Times New Roman"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514A"/>
    <w:pPr>
      <w:suppressAutoHyphens/>
      <w:spacing w:before="280" w:after="280"/>
    </w:pPr>
    <w:rPr>
      <w:lang w:eastAsia="ar-SA"/>
    </w:rPr>
  </w:style>
  <w:style w:type="table" w:styleId="a4">
    <w:name w:val="Table Grid"/>
    <w:basedOn w:val="a1"/>
    <w:rsid w:val="00DE514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1"/>
    <w:basedOn w:val="a"/>
    <w:rsid w:val="00DE514A"/>
    <w:pPr>
      <w:spacing w:after="160" w:line="240" w:lineRule="exact"/>
    </w:pPr>
    <w:rPr>
      <w:rFonts w:ascii="Verdana" w:eastAsia="Times New Roman" w:hAnsi="Verdana" w:cs="Verdana"/>
      <w:sz w:val="20"/>
      <w:szCs w:val="20"/>
      <w:lang w:val="en-US" w:eastAsia="en-US"/>
    </w:rPr>
  </w:style>
  <w:style w:type="paragraph" w:styleId="a5">
    <w:name w:val="No Spacing"/>
    <w:uiPriority w:val="1"/>
    <w:qFormat/>
    <w:rsid w:val="00AD340C"/>
    <w:pPr>
      <w:spacing w:after="0" w:line="240" w:lineRule="auto"/>
    </w:pPr>
    <w:rPr>
      <w:rFonts w:ascii="Times New Roman" w:eastAsia="Calibri" w:hAnsi="Times New Roman" w:cs="Times New Roman"/>
      <w:sz w:val="24"/>
      <w:szCs w:val="24"/>
      <w:lang w:eastAsia="ru-RU"/>
    </w:rPr>
  </w:style>
  <w:style w:type="paragraph" w:styleId="a6">
    <w:name w:val="List Paragraph"/>
    <w:basedOn w:val="a"/>
    <w:uiPriority w:val="34"/>
    <w:qFormat/>
    <w:rsid w:val="005C335F"/>
    <w:pPr>
      <w:ind w:left="720"/>
      <w:contextualSpacing/>
    </w:pPr>
    <w:rPr>
      <w:rFonts w:eastAsia="Times New Roman"/>
    </w:rPr>
  </w:style>
  <w:style w:type="character" w:styleId="a7">
    <w:name w:val="Placeholder Text"/>
    <w:basedOn w:val="a0"/>
    <w:uiPriority w:val="99"/>
    <w:semiHidden/>
    <w:rsid w:val="00A67269"/>
    <w:rPr>
      <w:color w:val="808080"/>
    </w:rPr>
  </w:style>
  <w:style w:type="paragraph" w:styleId="a8">
    <w:name w:val="Balloon Text"/>
    <w:basedOn w:val="a"/>
    <w:link w:val="a9"/>
    <w:uiPriority w:val="99"/>
    <w:semiHidden/>
    <w:unhideWhenUsed/>
    <w:rsid w:val="00A67269"/>
    <w:rPr>
      <w:rFonts w:ascii="Tahoma" w:hAnsi="Tahoma" w:cs="Tahoma"/>
      <w:sz w:val="16"/>
      <w:szCs w:val="16"/>
    </w:rPr>
  </w:style>
  <w:style w:type="character" w:customStyle="1" w:styleId="a9">
    <w:name w:val="Текст выноски Знак"/>
    <w:basedOn w:val="a0"/>
    <w:link w:val="a8"/>
    <w:uiPriority w:val="99"/>
    <w:semiHidden/>
    <w:rsid w:val="00A67269"/>
    <w:rPr>
      <w:rFonts w:ascii="Tahoma" w:eastAsia="Calibri" w:hAnsi="Tahoma" w:cs="Tahoma"/>
      <w:sz w:val="16"/>
      <w:szCs w:val="16"/>
      <w:lang w:eastAsia="ru-RU"/>
    </w:rPr>
  </w:style>
  <w:style w:type="numbering" w:customStyle="1" w:styleId="1">
    <w:name w:val="Нет списка1"/>
    <w:next w:val="a2"/>
    <w:uiPriority w:val="99"/>
    <w:semiHidden/>
    <w:unhideWhenUsed/>
    <w:rsid w:val="008A624C"/>
  </w:style>
  <w:style w:type="paragraph" w:styleId="aa">
    <w:name w:val="Body Text Indent"/>
    <w:basedOn w:val="a"/>
    <w:link w:val="ab"/>
    <w:rsid w:val="008A624C"/>
    <w:pPr>
      <w:spacing w:after="120"/>
      <w:ind w:left="283"/>
    </w:pPr>
    <w:rPr>
      <w:rFonts w:eastAsia="Times New Roman"/>
    </w:rPr>
  </w:style>
  <w:style w:type="character" w:customStyle="1" w:styleId="ab">
    <w:name w:val="Основной текст с отступом Знак"/>
    <w:basedOn w:val="a0"/>
    <w:link w:val="aa"/>
    <w:rsid w:val="008A624C"/>
    <w:rPr>
      <w:rFonts w:ascii="Times New Roman" w:eastAsia="Times New Roman" w:hAnsi="Times New Roman" w:cs="Times New Roman"/>
      <w:sz w:val="24"/>
      <w:szCs w:val="24"/>
      <w:lang w:eastAsia="ru-RU"/>
    </w:rPr>
  </w:style>
  <w:style w:type="paragraph" w:customStyle="1" w:styleId="ac">
    <w:name w:val="А_основной"/>
    <w:basedOn w:val="a"/>
    <w:link w:val="ad"/>
    <w:qFormat/>
    <w:rsid w:val="008A624C"/>
    <w:pPr>
      <w:spacing w:line="360" w:lineRule="auto"/>
      <w:ind w:firstLine="454"/>
      <w:jc w:val="both"/>
    </w:pPr>
    <w:rPr>
      <w:sz w:val="28"/>
      <w:szCs w:val="28"/>
      <w:lang w:eastAsia="en-US"/>
    </w:rPr>
  </w:style>
  <w:style w:type="character" w:customStyle="1" w:styleId="ad">
    <w:name w:val="А_основной Знак"/>
    <w:basedOn w:val="a0"/>
    <w:link w:val="ac"/>
    <w:rsid w:val="008A624C"/>
    <w:rPr>
      <w:rFonts w:ascii="Times New Roman" w:eastAsia="Calibri" w:hAnsi="Times New Roman" w:cs="Times New Roman"/>
      <w:sz w:val="28"/>
      <w:szCs w:val="28"/>
    </w:rPr>
  </w:style>
  <w:style w:type="character" w:styleId="ae">
    <w:name w:val="Hyperlink"/>
    <w:basedOn w:val="a0"/>
    <w:uiPriority w:val="99"/>
    <w:unhideWhenUsed/>
    <w:rsid w:val="008A624C"/>
    <w:rPr>
      <w:color w:val="0000FF" w:themeColor="hyperlink"/>
      <w:u w:val="single"/>
    </w:rPr>
  </w:style>
  <w:style w:type="character" w:styleId="af">
    <w:name w:val="FollowedHyperlink"/>
    <w:basedOn w:val="a0"/>
    <w:uiPriority w:val="99"/>
    <w:semiHidden/>
    <w:unhideWhenUsed/>
    <w:rsid w:val="008A624C"/>
    <w:rPr>
      <w:color w:val="800080" w:themeColor="followedHyperlink"/>
      <w:u w:val="single"/>
    </w:rPr>
  </w:style>
  <w:style w:type="character" w:styleId="af0">
    <w:name w:val="Strong"/>
    <w:qFormat/>
    <w:rsid w:val="00E74913"/>
    <w:rPr>
      <w:b/>
      <w:bCs/>
    </w:rPr>
  </w:style>
  <w:style w:type="character" w:customStyle="1" w:styleId="8pt">
    <w:name w:val="Основной текст + 8 pt"/>
    <w:basedOn w:val="a0"/>
    <w:uiPriority w:val="99"/>
    <w:rsid w:val="007F30A8"/>
    <w:rPr>
      <w:rFonts w:ascii="Times New Roman" w:hAnsi="Times New Roman" w:cs="Times New Roman"/>
      <w:sz w:val="16"/>
      <w:szCs w:val="16"/>
      <w:shd w:val="clear" w:color="auto" w:fill="FFFFFF"/>
    </w:rPr>
  </w:style>
  <w:style w:type="paragraph" w:customStyle="1" w:styleId="c1">
    <w:name w:val="c1"/>
    <w:basedOn w:val="a"/>
    <w:rsid w:val="0033240F"/>
    <w:pPr>
      <w:spacing w:before="100" w:beforeAutospacing="1" w:after="100" w:afterAutospacing="1"/>
    </w:pPr>
    <w:rPr>
      <w:rFonts w:eastAsia="Times New Roman"/>
    </w:rPr>
  </w:style>
  <w:style w:type="character" w:customStyle="1" w:styleId="c3">
    <w:name w:val="c3"/>
    <w:basedOn w:val="a0"/>
    <w:rsid w:val="0033240F"/>
  </w:style>
  <w:style w:type="paragraph" w:customStyle="1" w:styleId="c40">
    <w:name w:val="c40"/>
    <w:basedOn w:val="a"/>
    <w:rsid w:val="004B76F3"/>
    <w:pPr>
      <w:spacing w:before="100" w:beforeAutospacing="1" w:after="100" w:afterAutospacing="1"/>
    </w:pPr>
    <w:rPr>
      <w:rFonts w:eastAsia="Times New Roman"/>
    </w:rPr>
  </w:style>
  <w:style w:type="character" w:customStyle="1" w:styleId="c27">
    <w:name w:val="c27"/>
    <w:basedOn w:val="a0"/>
    <w:rsid w:val="004B76F3"/>
  </w:style>
  <w:style w:type="paragraph" w:customStyle="1" w:styleId="c0">
    <w:name w:val="c0"/>
    <w:basedOn w:val="a"/>
    <w:rsid w:val="004B76F3"/>
    <w:pPr>
      <w:spacing w:before="100" w:beforeAutospacing="1" w:after="100" w:afterAutospacing="1"/>
    </w:pPr>
    <w:rPr>
      <w:rFonts w:eastAsia="Times New Roman"/>
    </w:rPr>
  </w:style>
  <w:style w:type="paragraph" w:customStyle="1" w:styleId="21">
    <w:name w:val="Знак Знак2 Знак Знак Знак Знак Знак Знак"/>
    <w:basedOn w:val="a"/>
    <w:rsid w:val="004B76F3"/>
    <w:pPr>
      <w:spacing w:after="160" w:line="240" w:lineRule="exact"/>
    </w:pPr>
    <w:rPr>
      <w:rFonts w:ascii="Verdana" w:eastAsia="Times New Roman" w:hAnsi="Verdana"/>
      <w:sz w:val="20"/>
      <w:szCs w:val="20"/>
      <w:lang w:val="en-US" w:eastAsia="en-US"/>
    </w:rPr>
  </w:style>
  <w:style w:type="character" w:customStyle="1" w:styleId="20">
    <w:name w:val="Заголовок 2 Знак"/>
    <w:basedOn w:val="a0"/>
    <w:link w:val="2"/>
    <w:rsid w:val="0057142F"/>
    <w:rPr>
      <w:rFonts w:ascii="Cambria" w:eastAsia="Times New Roman" w:hAnsi="Cambria" w:cs="Times New Roman"/>
      <w:b/>
      <w:bCs/>
      <w:color w:val="4F81BD"/>
      <w:sz w:val="26"/>
      <w:szCs w:val="26"/>
    </w:rPr>
  </w:style>
  <w:style w:type="paragraph" w:customStyle="1" w:styleId="10">
    <w:name w:val="Абзац списка1"/>
    <w:basedOn w:val="a"/>
    <w:rsid w:val="0057142F"/>
    <w:pPr>
      <w:spacing w:after="200" w:line="276" w:lineRule="auto"/>
      <w:ind w:left="720"/>
      <w:contextualSpacing/>
    </w:pPr>
    <w:rPr>
      <w:rFonts w:ascii="Calibri" w:eastAsia="Times New Roman" w:hAnsi="Calibri"/>
      <w:sz w:val="22"/>
      <w:szCs w:val="22"/>
      <w:lang w:eastAsia="en-US"/>
    </w:rPr>
  </w:style>
  <w:style w:type="character" w:customStyle="1" w:styleId="apple-style-span">
    <w:name w:val="apple-style-span"/>
    <w:basedOn w:val="a0"/>
    <w:rsid w:val="00673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550950">
      <w:bodyDiv w:val="1"/>
      <w:marLeft w:val="0"/>
      <w:marRight w:val="0"/>
      <w:marTop w:val="0"/>
      <w:marBottom w:val="0"/>
      <w:divBdr>
        <w:top w:val="none" w:sz="0" w:space="0" w:color="auto"/>
        <w:left w:val="none" w:sz="0" w:space="0" w:color="auto"/>
        <w:bottom w:val="none" w:sz="0" w:space="0" w:color="auto"/>
        <w:right w:val="none" w:sz="0" w:space="0" w:color="auto"/>
      </w:divBdr>
    </w:div>
    <w:div w:id="565841236">
      <w:bodyDiv w:val="1"/>
      <w:marLeft w:val="0"/>
      <w:marRight w:val="0"/>
      <w:marTop w:val="0"/>
      <w:marBottom w:val="0"/>
      <w:divBdr>
        <w:top w:val="none" w:sz="0" w:space="0" w:color="auto"/>
        <w:left w:val="none" w:sz="0" w:space="0" w:color="auto"/>
        <w:bottom w:val="none" w:sz="0" w:space="0" w:color="auto"/>
        <w:right w:val="none" w:sz="0" w:space="0" w:color="auto"/>
      </w:divBdr>
    </w:div>
    <w:div w:id="79279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708647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39264-C3B8-458D-9E66-3C6B411D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15</Pages>
  <Words>3361</Words>
  <Characters>19159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6</cp:lastModifiedBy>
  <cp:revision>73</cp:revision>
  <cp:lastPrinted>2012-10-31T10:36:00Z</cp:lastPrinted>
  <dcterms:created xsi:type="dcterms:W3CDTF">2012-05-20T11:58:00Z</dcterms:created>
  <dcterms:modified xsi:type="dcterms:W3CDTF">2022-06-22T09:34:00Z</dcterms:modified>
</cp:coreProperties>
</file>