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D2" w:rsidRDefault="003D78D2">
      <w:pPr>
        <w:spacing w:after="0"/>
        <w:ind w:left="120"/>
        <w:jc w:val="center"/>
        <w:rPr>
          <w:rFonts w:ascii="Times New Roman" w:hAnsi="Times New Roman" w:cs="Times New Roman"/>
          <w:sz w:val="24"/>
          <w:szCs w:val="24"/>
        </w:rPr>
      </w:pPr>
    </w:p>
    <w:p w:rsidR="003D78D2" w:rsidRDefault="003D78D2">
      <w:pPr>
        <w:spacing w:after="0"/>
        <w:ind w:left="120"/>
        <w:jc w:val="center"/>
        <w:rPr>
          <w:rFonts w:ascii="Times New Roman" w:hAnsi="Times New Roman" w:cs="Times New Roman"/>
          <w:sz w:val="24"/>
          <w:szCs w:val="24"/>
        </w:rPr>
      </w:pPr>
    </w:p>
    <w:p w:rsidR="003D78D2" w:rsidRDefault="003D78D2">
      <w:pPr>
        <w:spacing w:after="0"/>
        <w:ind w:left="120"/>
        <w:jc w:val="center"/>
        <w:rPr>
          <w:rFonts w:ascii="Times New Roman" w:hAnsi="Times New Roman" w:cs="Times New Roman"/>
          <w:sz w:val="24"/>
          <w:szCs w:val="24"/>
        </w:rPr>
      </w:pPr>
    </w:p>
    <w:p w:rsidR="003D78D2" w:rsidRDefault="00861BB4">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МИНИСТЕРСТВО ПРОСВЕЩЕНИЯ РОССИЙСКОЙ ФЕДЕРАЦИИ</w:t>
      </w:r>
    </w:p>
    <w:p w:rsidR="003D78D2" w:rsidRDefault="00861BB4">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‌Администрация города Ростова-на-Дону‌‌</w:t>
      </w:r>
      <w:r>
        <w:rPr>
          <w:rFonts w:ascii="Times New Roman" w:eastAsia="Times New Roman" w:hAnsi="Times New Roman" w:cs="Times New Roman"/>
          <w:b/>
          <w:bCs/>
          <w:sz w:val="24"/>
          <w:szCs w:val="24"/>
        </w:rPr>
        <w:t> </w:t>
      </w:r>
    </w:p>
    <w:p w:rsidR="003D78D2" w:rsidRDefault="00861BB4">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‌Управление образования города Ростова-на-Дону‌</w:t>
      </w:r>
      <w:r>
        <w:rPr>
          <w:rFonts w:ascii="Times New Roman" w:eastAsia="Times New Roman" w:hAnsi="Times New Roman" w:cs="Times New Roman"/>
          <w:sz w:val="24"/>
          <w:szCs w:val="24"/>
          <w:lang w:val="ru-RU"/>
        </w:rPr>
        <w:t>​</w:t>
      </w:r>
    </w:p>
    <w:p w:rsidR="003D78D2" w:rsidRDefault="00861BB4">
      <w:pPr>
        <w:shd w:val="clear" w:color="auto" w:fill="FFFFFF"/>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МАОУ "Школа № 22"</w:t>
      </w:r>
    </w:p>
    <w:p w:rsidR="003D78D2" w:rsidRDefault="003D78D2">
      <w:pPr>
        <w:shd w:val="clear" w:color="auto" w:fill="FFFFFF"/>
        <w:spacing w:after="0" w:line="240" w:lineRule="auto"/>
        <w:rPr>
          <w:rFonts w:ascii="Times New Roman" w:eastAsia="Times New Roman" w:hAnsi="Times New Roman" w:cs="Times New Roman"/>
          <w:sz w:val="24"/>
          <w:szCs w:val="24"/>
        </w:rPr>
      </w:pPr>
    </w:p>
    <w:tbl>
      <w:tblPr>
        <w:tblStyle w:val="aff0"/>
        <w:tblW w:w="0" w:type="auto"/>
        <w:tblInd w:w="-176" w:type="dxa"/>
        <w:tblLayout w:type="fixed"/>
        <w:tblLook w:val="04A0" w:firstRow="1" w:lastRow="0" w:firstColumn="1" w:lastColumn="0" w:noHBand="0" w:noVBand="1"/>
      </w:tblPr>
      <w:tblGrid>
        <w:gridCol w:w="3403"/>
        <w:gridCol w:w="3402"/>
        <w:gridCol w:w="3509"/>
      </w:tblGrid>
      <w:tr w:rsidR="003D78D2" w:rsidRPr="0048428F">
        <w:tc>
          <w:tcPr>
            <w:tcW w:w="3403" w:type="dxa"/>
          </w:tcPr>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РАССМОТРЕНО</w:t>
            </w:r>
          </w:p>
          <w:p w:rsidR="003D78D2" w:rsidRDefault="00861BB4">
            <w:pPr>
              <w:shd w:val="clear" w:color="auto" w:fill="FFFFFF"/>
              <w:rPr>
                <w:rFonts w:ascii="Times New Roman" w:eastAsia="Times New Roman" w:hAnsi="Times New Roman" w:cs="Times New Roman"/>
                <w:sz w:val="24"/>
                <w:szCs w:val="24"/>
                <w:highlight w:val="yellow"/>
                <w:lang w:val="ru-RU"/>
              </w:rPr>
            </w:pPr>
            <w:r>
              <w:rPr>
                <w:rFonts w:ascii="Times New Roman" w:eastAsia="Times New Roman" w:hAnsi="Times New Roman" w:cs="Times New Roman"/>
                <w:sz w:val="24"/>
                <w:szCs w:val="24"/>
                <w:lang w:val="ru-RU"/>
              </w:rPr>
              <w:t>Председатель ШМО учителей русского языка и литературы</w:t>
            </w:r>
          </w:p>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Михайленко Е.В.</w:t>
            </w:r>
          </w:p>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r>
            <w:r w:rsidRPr="0048428F">
              <w:rPr>
                <w:rFonts w:ascii="Times New Roman" w:eastAsia="Times New Roman" w:hAnsi="Times New Roman" w:cs="Times New Roman"/>
                <w:sz w:val="24"/>
                <w:szCs w:val="24"/>
                <w:lang w:val="ru-RU"/>
              </w:rPr>
              <w:t>от</w:t>
            </w:r>
            <w:r w:rsidR="0048428F" w:rsidRPr="0048428F">
              <w:rPr>
                <w:rFonts w:ascii="Times New Roman" w:eastAsia="Times New Roman" w:hAnsi="Times New Roman" w:cs="Times New Roman"/>
                <w:sz w:val="24"/>
                <w:szCs w:val="24"/>
                <w:lang w:val="ru-RU"/>
              </w:rPr>
              <w:t xml:space="preserve"> «29</w:t>
            </w:r>
            <w:r w:rsidRPr="0048428F">
              <w:rPr>
                <w:rFonts w:ascii="Times New Roman" w:eastAsia="Times New Roman" w:hAnsi="Times New Roman" w:cs="Times New Roman"/>
                <w:sz w:val="24"/>
                <w:szCs w:val="24"/>
                <w:lang w:val="ru-RU"/>
              </w:rPr>
              <w:t>»</w:t>
            </w:r>
            <w:r w:rsidRPr="0048428F">
              <w:rPr>
                <w:rFonts w:ascii="Times New Roman" w:eastAsia="Times New Roman" w:hAnsi="Times New Roman" w:cs="Times New Roman"/>
                <w:sz w:val="24"/>
                <w:szCs w:val="24"/>
              </w:rPr>
              <w:t> </w:t>
            </w:r>
            <w:r w:rsidRPr="0048428F">
              <w:rPr>
                <w:rFonts w:ascii="Times New Roman" w:eastAsia="Times New Roman" w:hAnsi="Times New Roman" w:cs="Times New Roman"/>
                <w:sz w:val="24"/>
                <w:szCs w:val="24"/>
                <w:lang w:val="ru-RU"/>
              </w:rPr>
              <w:t>08</w:t>
            </w:r>
            <w:r w:rsidR="0048428F" w:rsidRPr="0048428F">
              <w:rPr>
                <w:rFonts w:ascii="Times New Roman" w:eastAsia="Times New Roman" w:hAnsi="Times New Roman" w:cs="Times New Roman"/>
                <w:sz w:val="24"/>
                <w:szCs w:val="24"/>
                <w:lang w:val="ru-RU"/>
              </w:rPr>
              <w:t>.</w:t>
            </w:r>
            <w:r w:rsidRPr="0048428F">
              <w:rPr>
                <w:rFonts w:ascii="Times New Roman" w:eastAsia="Times New Roman" w:hAnsi="Times New Roman" w:cs="Times New Roman"/>
                <w:sz w:val="24"/>
                <w:szCs w:val="24"/>
              </w:rPr>
              <w:t> </w:t>
            </w:r>
            <w:r w:rsidRPr="0048428F">
              <w:rPr>
                <w:rFonts w:ascii="Times New Roman" w:eastAsia="Times New Roman" w:hAnsi="Times New Roman" w:cs="Times New Roman"/>
                <w:sz w:val="24"/>
                <w:szCs w:val="24"/>
                <w:lang w:val="ru-RU"/>
              </w:rPr>
              <w:t>24</w:t>
            </w:r>
            <w:r w:rsidRPr="0048428F">
              <w:rPr>
                <w:rFonts w:ascii="Times New Roman" w:eastAsia="Times New Roman" w:hAnsi="Times New Roman" w:cs="Times New Roman"/>
                <w:sz w:val="24"/>
                <w:szCs w:val="24"/>
              </w:rPr>
              <w:t> </w:t>
            </w:r>
            <w:r w:rsidRPr="0048428F">
              <w:rPr>
                <w:rFonts w:ascii="Times New Roman" w:eastAsia="Times New Roman" w:hAnsi="Times New Roman" w:cs="Times New Roman"/>
                <w:sz w:val="24"/>
                <w:szCs w:val="24"/>
                <w:lang w:val="ru-RU"/>
              </w:rPr>
              <w:t>г.</w:t>
            </w:r>
          </w:p>
          <w:p w:rsidR="003D78D2" w:rsidRDefault="003D78D2">
            <w:pPr>
              <w:shd w:val="clear" w:color="auto" w:fill="FFFFFF"/>
              <w:rPr>
                <w:rFonts w:ascii="Times New Roman" w:eastAsia="Times New Roman" w:hAnsi="Times New Roman" w:cs="Times New Roman"/>
                <w:sz w:val="24"/>
                <w:szCs w:val="24"/>
                <w:lang w:val="ru-RU"/>
              </w:rPr>
            </w:pPr>
          </w:p>
        </w:tc>
        <w:tc>
          <w:tcPr>
            <w:tcW w:w="3402" w:type="dxa"/>
          </w:tcPr>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СОГЛАСОВАНО</w:t>
            </w:r>
          </w:p>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Председатель Методического Совета МАОУ «Школа № 22» </w:t>
            </w:r>
          </w:p>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__________________________</w:t>
            </w:r>
          </w:p>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Рязанова Т.Н.</w:t>
            </w:r>
          </w:p>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Протокол № 1</w:t>
            </w:r>
            <w:r>
              <w:rPr>
                <w:rFonts w:ascii="Times New Roman" w:eastAsia="Times New Roman" w:hAnsi="Times New Roman" w:cs="Times New Roman"/>
                <w:sz w:val="24"/>
                <w:szCs w:val="24"/>
                <w:lang w:val="ru-RU"/>
              </w:rPr>
              <w:br/>
            </w:r>
            <w:r w:rsidRPr="0048428F">
              <w:rPr>
                <w:rFonts w:ascii="Times New Roman" w:eastAsia="Times New Roman" w:hAnsi="Times New Roman" w:cs="Times New Roman"/>
                <w:sz w:val="24"/>
                <w:szCs w:val="24"/>
                <w:lang w:val="ru-RU"/>
              </w:rPr>
              <w:t>от «</w:t>
            </w:r>
            <w:r w:rsidR="0048428F">
              <w:rPr>
                <w:rFonts w:ascii="Times New Roman" w:eastAsia="Times New Roman" w:hAnsi="Times New Roman" w:cs="Times New Roman"/>
                <w:sz w:val="24"/>
                <w:szCs w:val="24"/>
                <w:lang w:val="ru-RU"/>
              </w:rPr>
              <w:t>29</w:t>
            </w:r>
            <w:r w:rsidRPr="0048428F">
              <w:rPr>
                <w:rFonts w:ascii="Times New Roman" w:eastAsia="Times New Roman" w:hAnsi="Times New Roman" w:cs="Times New Roman"/>
                <w:sz w:val="24"/>
                <w:szCs w:val="24"/>
                <w:lang w:val="ru-RU"/>
              </w:rPr>
              <w:t>»</w:t>
            </w:r>
            <w:r w:rsidRPr="0048428F">
              <w:rPr>
                <w:rFonts w:ascii="Times New Roman" w:eastAsia="Times New Roman" w:hAnsi="Times New Roman" w:cs="Times New Roman"/>
                <w:sz w:val="24"/>
                <w:szCs w:val="24"/>
              </w:rPr>
              <w:t> </w:t>
            </w:r>
            <w:r w:rsidRPr="0048428F">
              <w:rPr>
                <w:rFonts w:ascii="Times New Roman" w:eastAsia="Times New Roman" w:hAnsi="Times New Roman" w:cs="Times New Roman"/>
                <w:sz w:val="24"/>
                <w:szCs w:val="24"/>
                <w:lang w:val="ru-RU"/>
              </w:rPr>
              <w:t>08</w:t>
            </w:r>
            <w:r w:rsidR="0048428F">
              <w:rPr>
                <w:rFonts w:ascii="Times New Roman" w:eastAsia="Times New Roman" w:hAnsi="Times New Roman" w:cs="Times New Roman"/>
                <w:sz w:val="24"/>
                <w:szCs w:val="24"/>
                <w:lang w:val="ru-RU"/>
              </w:rPr>
              <w:t>.</w:t>
            </w:r>
            <w:r w:rsidRPr="0048428F">
              <w:rPr>
                <w:rFonts w:ascii="Times New Roman" w:eastAsia="Times New Roman" w:hAnsi="Times New Roman" w:cs="Times New Roman"/>
                <w:sz w:val="24"/>
                <w:szCs w:val="24"/>
              </w:rPr>
              <w:t> </w:t>
            </w:r>
            <w:r w:rsidRPr="0048428F">
              <w:rPr>
                <w:rFonts w:ascii="Times New Roman" w:eastAsia="Times New Roman" w:hAnsi="Times New Roman" w:cs="Times New Roman"/>
                <w:sz w:val="24"/>
                <w:szCs w:val="24"/>
                <w:lang w:val="ru-RU"/>
              </w:rPr>
              <w:t>24</w:t>
            </w:r>
            <w:r w:rsidRPr="0048428F">
              <w:rPr>
                <w:rFonts w:ascii="Times New Roman" w:eastAsia="Times New Roman" w:hAnsi="Times New Roman" w:cs="Times New Roman"/>
                <w:sz w:val="24"/>
                <w:szCs w:val="24"/>
              </w:rPr>
              <w:t> </w:t>
            </w:r>
            <w:r w:rsidRPr="0048428F">
              <w:rPr>
                <w:rFonts w:ascii="Times New Roman" w:eastAsia="Times New Roman" w:hAnsi="Times New Roman" w:cs="Times New Roman"/>
                <w:sz w:val="24"/>
                <w:szCs w:val="24"/>
                <w:lang w:val="ru-RU"/>
              </w:rPr>
              <w:t>г.</w:t>
            </w:r>
          </w:p>
          <w:p w:rsidR="003D78D2" w:rsidRDefault="003D78D2">
            <w:pPr>
              <w:shd w:val="clear" w:color="auto" w:fill="FFFFFF"/>
              <w:rPr>
                <w:rFonts w:ascii="Times New Roman" w:eastAsia="Times New Roman" w:hAnsi="Times New Roman" w:cs="Times New Roman"/>
                <w:sz w:val="24"/>
                <w:szCs w:val="24"/>
                <w:lang w:val="ru-RU"/>
              </w:rPr>
            </w:pPr>
          </w:p>
        </w:tc>
        <w:tc>
          <w:tcPr>
            <w:tcW w:w="3509" w:type="dxa"/>
          </w:tcPr>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УТВЕРЖДЕНО</w:t>
            </w:r>
          </w:p>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Директор МАОУ «Школа 22»</w:t>
            </w:r>
          </w:p>
          <w:p w:rsidR="003D78D2" w:rsidRDefault="003D78D2">
            <w:pPr>
              <w:shd w:val="clear" w:color="auto" w:fill="FFFFFF"/>
              <w:rPr>
                <w:rFonts w:ascii="Times New Roman" w:eastAsia="Times New Roman" w:hAnsi="Times New Roman" w:cs="Times New Roman"/>
                <w:sz w:val="24"/>
                <w:szCs w:val="24"/>
                <w:lang w:val="ru-RU"/>
              </w:rPr>
            </w:pPr>
          </w:p>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__________________________ </w:t>
            </w:r>
          </w:p>
          <w:p w:rsidR="003D78D2" w:rsidRDefault="00861BB4">
            <w:pPr>
              <w:shd w:val="clear" w:color="auto" w:fill="FFFFFF"/>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Комаров Ю.А.</w:t>
            </w:r>
          </w:p>
          <w:p w:rsidR="003D78D2" w:rsidRPr="0048428F" w:rsidRDefault="0048428F">
            <w:pPr>
              <w:shd w:val="clear" w:color="auto" w:fill="FFFFFF"/>
              <w:rPr>
                <w:rFonts w:ascii="Times New Roman" w:eastAsia="Times New Roman" w:hAnsi="Times New Roman" w:cs="Times New Roman"/>
                <w:sz w:val="24"/>
                <w:szCs w:val="24"/>
                <w:lang w:val="ru-RU"/>
              </w:rPr>
            </w:pPr>
            <w:r w:rsidRPr="0048428F">
              <w:rPr>
                <w:rFonts w:ascii="Times New Roman" w:eastAsia="Times New Roman" w:hAnsi="Times New Roman" w:cs="Times New Roman"/>
                <w:sz w:val="24"/>
                <w:szCs w:val="24"/>
                <w:lang w:val="ru-RU"/>
              </w:rPr>
              <w:t>Приказ № 287</w:t>
            </w:r>
            <w:r w:rsidR="00861BB4" w:rsidRPr="0048428F">
              <w:rPr>
                <w:rFonts w:ascii="Times New Roman" w:eastAsia="Times New Roman" w:hAnsi="Times New Roman" w:cs="Times New Roman"/>
                <w:sz w:val="24"/>
                <w:szCs w:val="24"/>
                <w:lang w:val="ru-RU"/>
              </w:rPr>
              <w:br/>
              <w:t>от «</w:t>
            </w:r>
            <w:r>
              <w:rPr>
                <w:rFonts w:ascii="Times New Roman" w:eastAsia="Times New Roman" w:hAnsi="Times New Roman" w:cs="Times New Roman"/>
                <w:sz w:val="24"/>
                <w:szCs w:val="24"/>
                <w:lang w:val="ru-RU"/>
              </w:rPr>
              <w:t>29</w:t>
            </w:r>
            <w:r w:rsidR="00861BB4" w:rsidRPr="0048428F">
              <w:rPr>
                <w:rFonts w:ascii="Times New Roman" w:eastAsia="Times New Roman" w:hAnsi="Times New Roman" w:cs="Times New Roman"/>
                <w:sz w:val="24"/>
                <w:szCs w:val="24"/>
                <w:lang w:val="ru-RU"/>
              </w:rPr>
              <w:t>»</w:t>
            </w:r>
            <w:r w:rsidR="00861BB4" w:rsidRPr="0048428F">
              <w:rPr>
                <w:rFonts w:ascii="Times New Roman" w:eastAsia="Times New Roman" w:hAnsi="Times New Roman" w:cs="Times New Roman"/>
                <w:sz w:val="24"/>
                <w:szCs w:val="24"/>
              </w:rPr>
              <w:t> </w:t>
            </w:r>
            <w:r w:rsidR="00861BB4" w:rsidRPr="0048428F">
              <w:rPr>
                <w:rFonts w:ascii="Times New Roman" w:eastAsia="Times New Roman" w:hAnsi="Times New Roman" w:cs="Times New Roman"/>
                <w:sz w:val="24"/>
                <w:szCs w:val="24"/>
                <w:lang w:val="ru-RU"/>
              </w:rPr>
              <w:t>08</w:t>
            </w:r>
            <w:r>
              <w:rPr>
                <w:rFonts w:ascii="Times New Roman" w:eastAsia="Times New Roman" w:hAnsi="Times New Roman" w:cs="Times New Roman"/>
                <w:sz w:val="24"/>
                <w:szCs w:val="24"/>
                <w:lang w:val="ru-RU"/>
              </w:rPr>
              <w:t>.</w:t>
            </w:r>
            <w:r w:rsidR="00861BB4" w:rsidRPr="0048428F">
              <w:rPr>
                <w:rFonts w:ascii="Times New Roman" w:eastAsia="Times New Roman" w:hAnsi="Times New Roman" w:cs="Times New Roman"/>
                <w:sz w:val="24"/>
                <w:szCs w:val="24"/>
              </w:rPr>
              <w:t> </w:t>
            </w:r>
            <w:r w:rsidR="00861BB4" w:rsidRPr="0048428F">
              <w:rPr>
                <w:rFonts w:ascii="Times New Roman" w:eastAsia="Times New Roman" w:hAnsi="Times New Roman" w:cs="Times New Roman"/>
                <w:sz w:val="24"/>
                <w:szCs w:val="24"/>
                <w:lang w:val="ru-RU"/>
              </w:rPr>
              <w:t>24</w:t>
            </w:r>
            <w:r w:rsidR="00861BB4" w:rsidRPr="0048428F">
              <w:rPr>
                <w:rFonts w:ascii="Times New Roman" w:eastAsia="Times New Roman" w:hAnsi="Times New Roman" w:cs="Times New Roman"/>
                <w:sz w:val="24"/>
                <w:szCs w:val="24"/>
              </w:rPr>
              <w:t> </w:t>
            </w:r>
            <w:r w:rsidR="00861BB4" w:rsidRPr="0048428F">
              <w:rPr>
                <w:rFonts w:ascii="Times New Roman" w:eastAsia="Times New Roman" w:hAnsi="Times New Roman" w:cs="Times New Roman"/>
                <w:sz w:val="24"/>
                <w:szCs w:val="24"/>
                <w:lang w:val="ru-RU"/>
              </w:rPr>
              <w:t>г.</w:t>
            </w:r>
          </w:p>
          <w:p w:rsidR="003D78D2" w:rsidRPr="0048428F" w:rsidRDefault="003D78D2">
            <w:pPr>
              <w:shd w:val="clear" w:color="auto" w:fill="FFFFFF"/>
              <w:rPr>
                <w:rFonts w:ascii="Times New Roman" w:eastAsia="Times New Roman" w:hAnsi="Times New Roman" w:cs="Times New Roman"/>
                <w:sz w:val="24"/>
                <w:szCs w:val="24"/>
                <w:lang w:val="ru-RU"/>
              </w:rPr>
            </w:pPr>
          </w:p>
        </w:tc>
      </w:tr>
    </w:tbl>
    <w:p w:rsidR="003D78D2" w:rsidRPr="0048428F"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Pr="0048428F"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Pr="0048428F"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Pr="0048428F"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Pr="0048428F"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Pr="0048428F" w:rsidRDefault="00861BB4">
      <w:pPr>
        <w:shd w:val="clear" w:color="auto" w:fill="FFFFFF"/>
        <w:spacing w:after="0" w:line="240" w:lineRule="auto"/>
        <w:jc w:val="center"/>
        <w:rPr>
          <w:rFonts w:ascii="Times New Roman" w:eastAsia="Times New Roman" w:hAnsi="Times New Roman" w:cs="Times New Roman"/>
          <w:sz w:val="24"/>
          <w:szCs w:val="24"/>
          <w:lang w:val="ru-RU"/>
        </w:rPr>
      </w:pPr>
      <w:r w:rsidRPr="0048428F">
        <w:rPr>
          <w:rFonts w:ascii="Times New Roman" w:eastAsia="Times New Roman" w:hAnsi="Times New Roman" w:cs="Times New Roman"/>
          <w:b/>
          <w:bCs/>
          <w:sz w:val="24"/>
          <w:szCs w:val="24"/>
          <w:lang w:val="ru-RU"/>
        </w:rPr>
        <w:t>РАБОЧАЯ ПРОГРАММА</w:t>
      </w:r>
    </w:p>
    <w:p w:rsidR="003D78D2" w:rsidRPr="0048428F"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Pr="0048428F" w:rsidRDefault="00861BB4">
      <w:pPr>
        <w:shd w:val="clear" w:color="auto" w:fill="FFFFFF"/>
        <w:spacing w:after="0" w:line="240" w:lineRule="auto"/>
        <w:jc w:val="center"/>
        <w:rPr>
          <w:rFonts w:ascii="Times New Roman" w:eastAsia="Times New Roman" w:hAnsi="Times New Roman" w:cs="Times New Roman"/>
          <w:sz w:val="24"/>
          <w:szCs w:val="24"/>
          <w:lang w:val="ru-RU"/>
        </w:rPr>
      </w:pPr>
      <w:r w:rsidRPr="0048428F">
        <w:rPr>
          <w:rFonts w:ascii="Times New Roman" w:eastAsia="Times New Roman" w:hAnsi="Times New Roman" w:cs="Times New Roman"/>
          <w:sz w:val="24"/>
          <w:szCs w:val="24"/>
          <w:lang w:val="ru-RU"/>
        </w:rPr>
        <w:br/>
      </w:r>
    </w:p>
    <w:p w:rsidR="003D78D2" w:rsidRDefault="00861BB4">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учебного предмета «Литература» (</w:t>
      </w:r>
      <w:r w:rsidR="0048428F">
        <w:rPr>
          <w:rFonts w:ascii="Times New Roman" w:eastAsia="Times New Roman" w:hAnsi="Times New Roman" w:cs="Times New Roman"/>
          <w:b/>
          <w:bCs/>
          <w:sz w:val="24"/>
          <w:szCs w:val="24"/>
          <w:lang w:val="ru-RU"/>
        </w:rPr>
        <w:t>Углубленный</w:t>
      </w:r>
      <w:r>
        <w:rPr>
          <w:rFonts w:ascii="Times New Roman" w:eastAsia="Times New Roman" w:hAnsi="Times New Roman" w:cs="Times New Roman"/>
          <w:b/>
          <w:bCs/>
          <w:sz w:val="24"/>
          <w:szCs w:val="24"/>
          <w:lang w:val="ru-RU"/>
        </w:rPr>
        <w:t xml:space="preserve"> уровень)</w:t>
      </w:r>
    </w:p>
    <w:p w:rsidR="003D78D2" w:rsidRDefault="00861BB4">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для обучающихся 11</w:t>
      </w:r>
      <w:r w:rsidR="0048428F">
        <w:rPr>
          <w:rFonts w:ascii="Times New Roman" w:eastAsia="Times New Roman" w:hAnsi="Times New Roman" w:cs="Times New Roman"/>
          <w:sz w:val="24"/>
          <w:szCs w:val="24"/>
          <w:lang w:val="ru-RU"/>
        </w:rPr>
        <w:t>а</w:t>
      </w:r>
      <w:r>
        <w:rPr>
          <w:rFonts w:ascii="Times New Roman" w:eastAsia="Times New Roman" w:hAnsi="Times New Roman" w:cs="Times New Roman"/>
          <w:sz w:val="24"/>
          <w:szCs w:val="24"/>
          <w:lang w:val="ru-RU"/>
        </w:rPr>
        <w:t xml:space="preserve"> класс</w:t>
      </w:r>
      <w:r w:rsidR="0048428F">
        <w:rPr>
          <w:rFonts w:ascii="Times New Roman" w:eastAsia="Times New Roman" w:hAnsi="Times New Roman" w:cs="Times New Roman"/>
          <w:sz w:val="24"/>
          <w:szCs w:val="24"/>
          <w:lang w:val="ru-RU"/>
        </w:rPr>
        <w:t>а</w:t>
      </w:r>
    </w:p>
    <w:p w:rsidR="003D78D2" w:rsidRDefault="00861BB4">
      <w:pPr>
        <w:shd w:val="clear" w:color="auto" w:fill="FFFFFF"/>
        <w:spacing w:after="0" w:line="240" w:lineRule="auto"/>
        <w:jc w:val="center"/>
        <w:rPr>
          <w:rFonts w:ascii="Times New Roman" w:eastAsia="Times New Roman" w:hAnsi="Times New Roman" w:cs="Times New Roman"/>
          <w:sz w:val="24"/>
          <w:szCs w:val="24"/>
          <w:lang w:val="ru-RU"/>
        </w:rPr>
      </w:pPr>
      <w:r>
        <w:rPr>
          <w:rFonts w:ascii="Times New Roman" w:eastAsia="Times New Roman" w:hAnsi="Times New Roman" w:cs="Times New Roman"/>
          <w:b/>
          <w:bCs/>
          <w:sz w:val="24"/>
          <w:szCs w:val="24"/>
          <w:lang w:val="ru-RU"/>
        </w:rPr>
        <w:t>Учитель:</w:t>
      </w:r>
      <w:r w:rsidR="00D06DA6">
        <w:rPr>
          <w:rFonts w:ascii="Times New Roman" w:eastAsia="Times New Roman" w:hAnsi="Times New Roman" w:cs="Times New Roman"/>
          <w:b/>
          <w:bCs/>
          <w:sz w:val="24"/>
          <w:szCs w:val="24"/>
          <w:lang w:val="ru-RU"/>
        </w:rPr>
        <w:t xml:space="preserve"> Зубенко Светлана Анатольевна</w:t>
      </w:r>
      <w:bookmarkStart w:id="0" w:name="_GoBack"/>
      <w:bookmarkEnd w:id="0"/>
    </w:p>
    <w:p w:rsidR="003D78D2"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Default="003D78D2">
      <w:pPr>
        <w:shd w:val="clear" w:color="auto" w:fill="FFFFFF"/>
        <w:spacing w:after="0" w:line="240" w:lineRule="auto"/>
        <w:jc w:val="center"/>
        <w:rPr>
          <w:rFonts w:ascii="Times New Roman" w:eastAsia="Times New Roman" w:hAnsi="Times New Roman" w:cs="Times New Roman"/>
          <w:b/>
          <w:bCs/>
          <w:sz w:val="24"/>
          <w:szCs w:val="24"/>
          <w:lang w:val="ru-RU"/>
        </w:rPr>
      </w:pPr>
    </w:p>
    <w:p w:rsidR="003D78D2" w:rsidRPr="00861BB4" w:rsidRDefault="00861BB4">
      <w:pPr>
        <w:shd w:val="clear" w:color="auto" w:fill="FFFFFF"/>
        <w:spacing w:after="0" w:line="240" w:lineRule="auto"/>
        <w:jc w:val="center"/>
        <w:rPr>
          <w:rFonts w:ascii="Times New Roman" w:eastAsia="Times New Roman" w:hAnsi="Times New Roman" w:cs="Times New Roman"/>
          <w:b/>
          <w:bCs/>
          <w:sz w:val="24"/>
          <w:szCs w:val="24"/>
          <w:lang w:val="ru-RU"/>
        </w:rPr>
      </w:pPr>
      <w:r>
        <w:rPr>
          <w:rFonts w:ascii="Times New Roman" w:eastAsia="Times New Roman" w:hAnsi="Times New Roman" w:cs="Times New Roman"/>
          <w:b/>
          <w:bCs/>
          <w:sz w:val="24"/>
          <w:szCs w:val="24"/>
          <w:lang w:val="ru-RU"/>
        </w:rPr>
        <w:t>г. Ростов-на-Дону‌</w:t>
      </w:r>
      <w:r>
        <w:rPr>
          <w:rFonts w:ascii="Times New Roman" w:eastAsia="Times New Roman" w:hAnsi="Times New Roman" w:cs="Times New Roman"/>
          <w:b/>
          <w:bCs/>
          <w:sz w:val="24"/>
          <w:szCs w:val="24"/>
        </w:rPr>
        <w:t> </w:t>
      </w:r>
    </w:p>
    <w:p w:rsidR="003D78D2" w:rsidRPr="00861BB4" w:rsidRDefault="00861BB4">
      <w:pPr>
        <w:spacing w:after="0"/>
        <w:ind w:left="120"/>
        <w:jc w:val="center"/>
        <w:rPr>
          <w:rFonts w:ascii="Times New Roman" w:hAnsi="Times New Roman" w:cs="Times New Roman"/>
          <w:sz w:val="24"/>
          <w:szCs w:val="24"/>
          <w:lang w:val="ru-RU"/>
        </w:rPr>
      </w:pPr>
      <w:r>
        <w:rPr>
          <w:rFonts w:ascii="Times New Roman" w:eastAsia="Times New Roman" w:hAnsi="Times New Roman" w:cs="Times New Roman"/>
          <w:b/>
          <w:bCs/>
          <w:sz w:val="24"/>
          <w:szCs w:val="24"/>
          <w:lang w:val="ru-RU"/>
        </w:rPr>
        <w:t>2024 г</w:t>
      </w:r>
    </w:p>
    <w:p w:rsidR="00861BB4" w:rsidRDefault="00861BB4">
      <w:pPr>
        <w:spacing w:after="0" w:line="264" w:lineRule="auto"/>
        <w:ind w:left="120"/>
        <w:jc w:val="both"/>
        <w:rPr>
          <w:rFonts w:ascii="Times New Roman" w:hAnsi="Times New Roman" w:cs="Times New Roman"/>
          <w:b/>
          <w:color w:val="000000"/>
          <w:sz w:val="24"/>
          <w:szCs w:val="24"/>
          <w:lang w:val="ru-RU"/>
        </w:rPr>
      </w:pPr>
      <w:bookmarkStart w:id="1" w:name="block-44038611"/>
      <w:bookmarkEnd w:id="1"/>
    </w:p>
    <w:p w:rsidR="00861BB4" w:rsidRDefault="00861BB4">
      <w:pPr>
        <w:spacing w:after="0" w:line="264" w:lineRule="auto"/>
        <w:ind w:left="120"/>
        <w:jc w:val="both"/>
        <w:rPr>
          <w:rFonts w:ascii="Times New Roman" w:hAnsi="Times New Roman" w:cs="Times New Roman"/>
          <w:b/>
          <w:color w:val="000000"/>
          <w:sz w:val="24"/>
          <w:szCs w:val="24"/>
          <w:lang w:val="ru-RU"/>
        </w:rPr>
      </w:pPr>
    </w:p>
    <w:p w:rsidR="003D78D2" w:rsidRPr="00861BB4" w:rsidRDefault="00861BB4">
      <w:pPr>
        <w:spacing w:after="0" w:line="264" w:lineRule="auto"/>
        <w:ind w:left="12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ПОЯСНИТЕЛЬНАЯ ЗАПИСКА</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left="12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ОБЩАЯ ХАРАКТЕРИСТИКА УЧЕБНОГО ПРЕДМЕТА «ЛИТЕРАТУРА»</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rsidR="003D78D2" w:rsidRPr="00861BB4" w:rsidRDefault="00861BB4">
      <w:pPr>
        <w:spacing w:after="0"/>
        <w:ind w:left="12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 Литературное образование на углубленном уровне на уровне среднего общего образования преемственно по отношению к курсу литературы на уровне основного общего образования и сопрягается с курсом литературы, изучаемым на базовом уровне.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(стихотворения, романа «Герой нашего времени»); произведений Н.В. Гоголя (комедии «Ревизор», поэма «Мертвые души»). В процессе изучения литературы на уровне среднего общего образования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 </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lastRenderedPageBreak/>
        <w:t>В рабочей программе учтены этапы российского историко-литературного процесса второй половины 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left="12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ЦЕЛИ ИЗУЧЕНИЯ УЧЕБНОГО ПРЕДМЕТА «ЛИТЕРАТУРА»</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w:t>
      </w:r>
      <w:r>
        <w:rPr>
          <w:rFonts w:ascii="Times New Roman" w:hAnsi="Times New Roman" w:cs="Times New Roman"/>
          <w:color w:val="000000"/>
          <w:sz w:val="24"/>
          <w:szCs w:val="24"/>
          <w:lang w:val="ru-RU"/>
        </w:rPr>
        <w:t>родо-жанровой</w:t>
      </w:r>
      <w:r w:rsidRPr="00861BB4">
        <w:rPr>
          <w:rFonts w:ascii="Times New Roman" w:hAnsi="Times New Roman" w:cs="Times New Roman"/>
          <w:color w:val="000000"/>
          <w:sz w:val="24"/>
          <w:szCs w:val="24"/>
          <w:lang w:val="ru-RU"/>
        </w:rPr>
        <w:t xml:space="preserve">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w:t>
      </w:r>
      <w:r w:rsidRPr="00861BB4">
        <w:rPr>
          <w:rFonts w:ascii="Times New Roman" w:hAnsi="Times New Roman" w:cs="Times New Roman"/>
          <w:color w:val="000000"/>
          <w:sz w:val="24"/>
          <w:szCs w:val="24"/>
          <w:lang w:val="ru-RU"/>
        </w:rPr>
        <w:lastRenderedPageBreak/>
        <w:t>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w:t>
      </w:r>
      <w:r>
        <w:rPr>
          <w:rFonts w:ascii="Times New Roman" w:hAnsi="Times New Roman" w:cs="Times New Roman"/>
          <w:color w:val="000000"/>
          <w:sz w:val="24"/>
          <w:szCs w:val="24"/>
          <w:lang w:val="ru-RU"/>
        </w:rPr>
        <w:t>родо-жанровой</w:t>
      </w:r>
      <w:r w:rsidRPr="00861BB4">
        <w:rPr>
          <w:rFonts w:ascii="Times New Roman" w:hAnsi="Times New Roman" w:cs="Times New Roman"/>
          <w:color w:val="000000"/>
          <w:sz w:val="24"/>
          <w:szCs w:val="24"/>
          <w:lang w:val="ru-RU"/>
        </w:rPr>
        <w:t xml:space="preserve">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lastRenderedPageBreak/>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left="12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МЕСТО УЧЕБНОГО ПРЕДМЕТА «ЛИТЕРАТУРА» В УЧЕБНОМ ПЛАНЕ</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rsidP="00861BB4">
      <w:pPr>
        <w:spacing w:after="0" w:line="264" w:lineRule="auto"/>
        <w:ind w:firstLine="600"/>
        <w:rPr>
          <w:rFonts w:ascii="Times New Roman" w:hAnsi="Times New Roman" w:cs="Times New Roman"/>
          <w:sz w:val="24"/>
          <w:szCs w:val="24"/>
          <w:lang w:val="ru-RU"/>
        </w:rPr>
        <w:sectPr w:rsidR="003D78D2" w:rsidRPr="00861BB4">
          <w:headerReference w:type="default" r:id="rId7"/>
          <w:footerReference w:type="default" r:id="rId8"/>
          <w:pgSz w:w="11906" w:h="16383"/>
          <w:pgMar w:top="1134" w:right="850" w:bottom="1134" w:left="1701" w:header="720" w:footer="720" w:gutter="0"/>
          <w:cols w:space="720"/>
        </w:sectPr>
      </w:pPr>
      <w:r w:rsidRPr="00861BB4">
        <w:rPr>
          <w:rFonts w:ascii="Times New Roman" w:hAnsi="Times New Roman" w:cs="Times New Roman"/>
          <w:color w:val="000000"/>
          <w:sz w:val="24"/>
          <w:szCs w:val="24"/>
          <w:lang w:val="ru-RU"/>
        </w:rPr>
        <w:t>На изучение литературы в 11 классах среднего общего образования отводится -</w:t>
      </w:r>
      <w:r w:rsidR="00BD4294">
        <w:rPr>
          <w:rFonts w:ascii="Times New Roman" w:hAnsi="Times New Roman" w:cs="Times New Roman"/>
          <w:color w:val="000000"/>
          <w:sz w:val="24"/>
          <w:szCs w:val="24"/>
          <w:lang w:val="ru-RU"/>
        </w:rPr>
        <w:t xml:space="preserve">166 </w:t>
      </w:r>
      <w:r w:rsidRPr="00861BB4">
        <w:rPr>
          <w:rFonts w:ascii="Times New Roman" w:hAnsi="Times New Roman" w:cs="Times New Roman"/>
          <w:color w:val="000000"/>
          <w:sz w:val="24"/>
          <w:szCs w:val="24"/>
          <w:lang w:val="ru-RU"/>
        </w:rPr>
        <w:t>часов (5 часов в неделю).</w:t>
      </w:r>
    </w:p>
    <w:p w:rsidR="003D78D2" w:rsidRPr="00861BB4" w:rsidRDefault="00861BB4">
      <w:pPr>
        <w:spacing w:after="0" w:line="264" w:lineRule="auto"/>
        <w:ind w:left="120"/>
        <w:jc w:val="both"/>
        <w:rPr>
          <w:rFonts w:ascii="Times New Roman" w:hAnsi="Times New Roman" w:cs="Times New Roman"/>
          <w:sz w:val="24"/>
          <w:szCs w:val="24"/>
          <w:lang w:val="ru-RU"/>
        </w:rPr>
      </w:pPr>
      <w:bookmarkStart w:id="2" w:name="block-44038614"/>
      <w:bookmarkEnd w:id="2"/>
      <w:r w:rsidRPr="00861BB4">
        <w:rPr>
          <w:rFonts w:ascii="Times New Roman" w:hAnsi="Times New Roman" w:cs="Times New Roman"/>
          <w:b/>
          <w:color w:val="000000"/>
          <w:sz w:val="24"/>
          <w:szCs w:val="24"/>
          <w:lang w:val="ru-RU"/>
        </w:rPr>
        <w:lastRenderedPageBreak/>
        <w:t>СОДЕРЖАНИЕ УЧЕБНОГО ПРЕДМЕТА «ЛИТЕРАТУРА»</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Литература конца </w:t>
      </w:r>
      <w:r>
        <w:rPr>
          <w:rFonts w:ascii="Times New Roman" w:hAnsi="Times New Roman" w:cs="Times New Roman"/>
          <w:b/>
          <w:color w:val="000000"/>
          <w:sz w:val="24"/>
          <w:szCs w:val="24"/>
        </w:rPr>
        <w:t>XIX</w:t>
      </w:r>
      <w:r w:rsidRPr="00861BB4">
        <w:rPr>
          <w:rFonts w:ascii="Times New Roman" w:hAnsi="Times New Roman" w:cs="Times New Roman"/>
          <w:b/>
          <w:color w:val="000000"/>
          <w:sz w:val="24"/>
          <w:szCs w:val="24"/>
          <w:lang w:val="ru-RU"/>
        </w:rPr>
        <w:t xml:space="preserve"> – начала ХХ века</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А. И. Куприн.</w:t>
      </w:r>
      <w:r w:rsidRPr="00861BB4">
        <w:rPr>
          <w:rFonts w:ascii="Times New Roman" w:hAnsi="Times New Roman" w:cs="Times New Roman"/>
          <w:color w:val="000000"/>
          <w:sz w:val="24"/>
          <w:szCs w:val="24"/>
          <w:lang w:val="ru-RU"/>
        </w:rPr>
        <w:t xml:space="preserve"> Рассказы и повести </w:t>
      </w:r>
      <w:bookmarkStart w:id="3" w:name="8f839536-1403-46ef-b482-26dc76ef1d44"/>
      <w:r w:rsidRPr="00861BB4">
        <w:rPr>
          <w:rFonts w:ascii="Times New Roman" w:hAnsi="Times New Roman" w:cs="Times New Roman"/>
          <w:color w:val="000000"/>
          <w:sz w:val="24"/>
          <w:szCs w:val="24"/>
          <w:lang w:val="ru-RU"/>
        </w:rPr>
        <w:t>(два произведения по выбору). Например, «Гранатовый браслет», «Олеся», «Поединок» и др.</w:t>
      </w:r>
      <w:bookmarkEnd w:id="3"/>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Л. Н. Андреев.</w:t>
      </w:r>
      <w:r w:rsidRPr="00861BB4">
        <w:rPr>
          <w:rFonts w:ascii="Times New Roman" w:hAnsi="Times New Roman" w:cs="Times New Roman"/>
          <w:color w:val="000000"/>
          <w:sz w:val="24"/>
          <w:szCs w:val="24"/>
          <w:lang w:val="ru-RU"/>
        </w:rPr>
        <w:t xml:space="preserve"> Рассказы и повести </w:t>
      </w:r>
      <w:bookmarkStart w:id="4" w:name="2532456b-a393-471d-a2fc-919c408fc54b"/>
      <w:r w:rsidRPr="00861BB4">
        <w:rPr>
          <w:rFonts w:ascii="Times New Roman" w:hAnsi="Times New Roman" w:cs="Times New Roman"/>
          <w:color w:val="000000"/>
          <w:sz w:val="24"/>
          <w:szCs w:val="24"/>
          <w:lang w:val="ru-RU"/>
        </w:rPr>
        <w:t>(два произведения по выбору). Например, «Иуда Искариот», «Большой шлем», «Рассказ о семи повешенных» и др.</w:t>
      </w:r>
      <w:bookmarkEnd w:id="4"/>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М. Горький. </w:t>
      </w:r>
      <w:r w:rsidRPr="00861BB4">
        <w:rPr>
          <w:rFonts w:ascii="Times New Roman" w:hAnsi="Times New Roman" w:cs="Times New Roman"/>
          <w:color w:val="000000"/>
          <w:sz w:val="24"/>
          <w:szCs w:val="24"/>
          <w:lang w:val="ru-RU"/>
        </w:rPr>
        <w:t xml:space="preserve">Рассказы, повести, романы </w:t>
      </w:r>
      <w:bookmarkStart w:id="5" w:name="15de6deb-47e8-47e8-9ab7-2e423bfa006a"/>
      <w:r w:rsidRPr="00861BB4">
        <w:rPr>
          <w:rFonts w:ascii="Times New Roman" w:hAnsi="Times New Roman" w:cs="Times New Roman"/>
          <w:color w:val="000000"/>
          <w:sz w:val="24"/>
          <w:szCs w:val="24"/>
          <w:lang w:val="ru-RU"/>
        </w:rPr>
        <w:t>(два произведения по выбору). Например, «Старуха Изергиль», «Макар Чудра», «Коновалов», «Фома Гордеев» и др.</w:t>
      </w:r>
      <w:bookmarkEnd w:id="5"/>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Пьеса «На дне».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Стихотворения поэтов Серебряного века</w:t>
      </w:r>
      <w:r w:rsidRPr="00861BB4">
        <w:rPr>
          <w:rFonts w:ascii="Times New Roman" w:hAnsi="Times New Roman" w:cs="Times New Roman"/>
          <w:color w:val="000000"/>
          <w:sz w:val="24"/>
          <w:szCs w:val="24"/>
          <w:lang w:val="ru-RU"/>
        </w:rPr>
        <w:t xml:space="preserve"> </w:t>
      </w:r>
      <w:bookmarkStart w:id="6" w:name="550d8e7a-751d-4dcb-9bfa-ab9f29ef86d6"/>
      <w:r w:rsidRPr="00861BB4">
        <w:rPr>
          <w:rFonts w:ascii="Times New Roman" w:hAnsi="Times New Roman" w:cs="Times New Roman"/>
          <w:color w:val="000000"/>
          <w:sz w:val="24"/>
          <w:szCs w:val="24"/>
          <w:lang w:val="ru-RU"/>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6"/>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Литература ХХ века</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И. А. Бунин.</w:t>
      </w:r>
      <w:r w:rsidRPr="00861BB4">
        <w:rPr>
          <w:rFonts w:ascii="Times New Roman" w:hAnsi="Times New Roman" w:cs="Times New Roman"/>
          <w:color w:val="000000"/>
          <w:sz w:val="24"/>
          <w:szCs w:val="24"/>
          <w:lang w:val="ru-RU"/>
        </w:rPr>
        <w:t xml:space="preserve"> Стихотворения </w:t>
      </w:r>
      <w:bookmarkStart w:id="7" w:name="ee16bfc3-4b2c-47d2-8567-facdf6bd6ad1"/>
      <w:r w:rsidRPr="00861BB4">
        <w:rPr>
          <w:rFonts w:ascii="Times New Roman" w:hAnsi="Times New Roman" w:cs="Times New Roman"/>
          <w:color w:val="000000"/>
          <w:sz w:val="24"/>
          <w:szCs w:val="24"/>
          <w:lang w:val="ru-RU"/>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7"/>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Книга очерков «Окаянные дни» </w:t>
      </w:r>
      <w:bookmarkStart w:id="8" w:name="2057c156-7463-49b1-9af9-14da48bde16d"/>
      <w:r w:rsidRPr="00861BB4">
        <w:rPr>
          <w:rFonts w:ascii="Times New Roman" w:hAnsi="Times New Roman" w:cs="Times New Roman"/>
          <w:color w:val="000000"/>
          <w:sz w:val="24"/>
          <w:szCs w:val="24"/>
          <w:lang w:val="ru-RU"/>
        </w:rPr>
        <w:t>(фрагменты)</w:t>
      </w:r>
      <w:bookmarkEnd w:id="8"/>
      <w:r w:rsidRPr="00861BB4">
        <w:rPr>
          <w:rFonts w:ascii="Times New Roman" w:hAnsi="Times New Roman" w:cs="Times New Roman"/>
          <w:color w:val="000000"/>
          <w:sz w:val="24"/>
          <w:szCs w:val="24"/>
          <w:lang w:val="ru-RU"/>
        </w:rPr>
        <w:t>.</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pacing w:val="-3"/>
          <w:sz w:val="24"/>
          <w:szCs w:val="24"/>
          <w:lang w:val="ru-RU"/>
        </w:rPr>
        <w:t>А. А. Блок.</w:t>
      </w:r>
      <w:r w:rsidRPr="00861BB4">
        <w:rPr>
          <w:rFonts w:ascii="Times New Roman" w:hAnsi="Times New Roman" w:cs="Times New Roman"/>
          <w:color w:val="000000"/>
          <w:spacing w:val="-3"/>
          <w:sz w:val="24"/>
          <w:szCs w:val="24"/>
          <w:lang w:val="ru-RU"/>
        </w:rPr>
        <w:t xml:space="preserve"> Стихотворения </w:t>
      </w:r>
      <w:bookmarkStart w:id="9" w:name="dbe480c2-7f78-4f87-8fec-f318f1a8efd3"/>
      <w:r w:rsidRPr="00861BB4">
        <w:rPr>
          <w:rFonts w:ascii="Times New Roman" w:hAnsi="Times New Roman" w:cs="Times New Roman"/>
          <w:color w:val="000000"/>
          <w:spacing w:val="-3"/>
          <w:sz w:val="24"/>
          <w:szCs w:val="24"/>
          <w:lang w:val="ru-RU"/>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9"/>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Поэма «Двенадцать».</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Н. С. Гумилёв.</w:t>
      </w:r>
      <w:r w:rsidRPr="00861BB4">
        <w:rPr>
          <w:rFonts w:ascii="Times New Roman" w:hAnsi="Times New Roman" w:cs="Times New Roman"/>
          <w:color w:val="000000"/>
          <w:sz w:val="24"/>
          <w:szCs w:val="24"/>
          <w:lang w:val="ru-RU"/>
        </w:rPr>
        <w:t xml:space="preserve"> Стихотворения </w:t>
      </w:r>
      <w:bookmarkStart w:id="10" w:name="d5352e28-cf38-4476-abfe-c72adeaa5a0a"/>
      <w:r w:rsidRPr="00861BB4">
        <w:rPr>
          <w:rFonts w:ascii="Times New Roman" w:hAnsi="Times New Roman" w:cs="Times New Roman"/>
          <w:color w:val="000000"/>
          <w:sz w:val="24"/>
          <w:szCs w:val="24"/>
          <w:lang w:val="ru-RU"/>
        </w:rPr>
        <w:t>(не менее трёх по выбору). Например, «Жираф», «Заблудившийся трамвай», «Капитаны», «Пятистопные ямбы», «Слово», «Шестое чувство», «Андрей Рублев» и др.</w:t>
      </w:r>
      <w:bookmarkEnd w:id="10"/>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В. В. Маяковский. </w:t>
      </w:r>
      <w:r w:rsidRPr="00861BB4">
        <w:rPr>
          <w:rFonts w:ascii="Times New Roman" w:hAnsi="Times New Roman" w:cs="Times New Roman"/>
          <w:color w:val="000000"/>
          <w:sz w:val="24"/>
          <w:szCs w:val="24"/>
          <w:lang w:val="ru-RU"/>
        </w:rPr>
        <w:t xml:space="preserve">Стихотворения </w:t>
      </w:r>
      <w:bookmarkStart w:id="11" w:name="432b5866-a3c1-4048-af94-cf8dd46f3ae7"/>
      <w:r w:rsidRPr="00861BB4">
        <w:rPr>
          <w:rFonts w:ascii="Times New Roman" w:hAnsi="Times New Roman" w:cs="Times New Roman"/>
          <w:color w:val="000000"/>
          <w:sz w:val="24"/>
          <w:szCs w:val="24"/>
          <w:lang w:val="ru-RU"/>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11"/>
      <w:r w:rsidRPr="00861BB4">
        <w:rPr>
          <w:rFonts w:ascii="Times New Roman" w:hAnsi="Times New Roman" w:cs="Times New Roman"/>
          <w:color w:val="000000"/>
          <w:sz w:val="24"/>
          <w:szCs w:val="24"/>
          <w:lang w:val="ru-RU"/>
        </w:rPr>
        <w:t>Поэмы «Облако в штанах», «Во весь голос. Первое вступление в поэму».</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С. А. Есенин.</w:t>
      </w:r>
      <w:r w:rsidRPr="00861BB4">
        <w:rPr>
          <w:rFonts w:ascii="Times New Roman" w:hAnsi="Times New Roman" w:cs="Times New Roman"/>
          <w:color w:val="000000"/>
          <w:sz w:val="24"/>
          <w:szCs w:val="24"/>
          <w:lang w:val="ru-RU"/>
        </w:rPr>
        <w:t xml:space="preserve"> Стихотворения </w:t>
      </w:r>
      <w:bookmarkStart w:id="12" w:name="61a4bf81-13ca-4c63-a45f-4a447326d49d"/>
      <w:r w:rsidRPr="00861BB4">
        <w:rPr>
          <w:rFonts w:ascii="Times New Roman" w:hAnsi="Times New Roman" w:cs="Times New Roman"/>
          <w:color w:val="000000"/>
          <w:sz w:val="24"/>
          <w:szCs w:val="24"/>
          <w:lang w:val="ru-RU"/>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12"/>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Поэма «Чёрный человек».</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lastRenderedPageBreak/>
        <w:t xml:space="preserve">О. Э. Мандельштам. </w:t>
      </w:r>
      <w:r w:rsidRPr="00861BB4">
        <w:rPr>
          <w:rFonts w:ascii="Times New Roman" w:hAnsi="Times New Roman" w:cs="Times New Roman"/>
          <w:color w:val="000000"/>
          <w:sz w:val="24"/>
          <w:szCs w:val="24"/>
          <w:lang w:val="ru-RU"/>
        </w:rPr>
        <w:t xml:space="preserve">Стихотворения </w:t>
      </w:r>
      <w:bookmarkStart w:id="13" w:name="66cb0cc4-f64d-4772-b7d1-39c9ea323ecd"/>
      <w:r w:rsidRPr="00861BB4">
        <w:rPr>
          <w:rFonts w:ascii="Times New Roman" w:hAnsi="Times New Roman" w:cs="Times New Roman"/>
          <w:color w:val="000000"/>
          <w:sz w:val="24"/>
          <w:szCs w:val="24"/>
          <w:lang w:val="ru-RU"/>
        </w:rPr>
        <w:t>(не менее пяти по выбору). Например, «Бессонница. Гомер. Тугие паруса…», «За гремучую доблесть грядущих веков…», «Ленинград», «Мы живём, под собою не чуя страны…», «</w:t>
      </w:r>
      <w:r>
        <w:rPr>
          <w:rFonts w:ascii="Times New Roman" w:hAnsi="Times New Roman" w:cs="Times New Roman"/>
          <w:color w:val="000000"/>
          <w:sz w:val="24"/>
          <w:szCs w:val="24"/>
        </w:rPr>
        <w:t>Notre</w:t>
      </w: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Dame</w:t>
      </w:r>
      <w:r w:rsidRPr="00861BB4">
        <w:rPr>
          <w:rFonts w:ascii="Times New Roman" w:hAnsi="Times New Roman" w:cs="Times New Roman"/>
          <w:color w:val="000000"/>
          <w:sz w:val="24"/>
          <w:szCs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13"/>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М. И. Цветаева. </w:t>
      </w:r>
      <w:r w:rsidRPr="00861BB4">
        <w:rPr>
          <w:rFonts w:ascii="Times New Roman" w:hAnsi="Times New Roman" w:cs="Times New Roman"/>
          <w:color w:val="000000"/>
          <w:sz w:val="24"/>
          <w:szCs w:val="24"/>
          <w:lang w:val="ru-RU"/>
        </w:rPr>
        <w:t xml:space="preserve">Стихотворения </w:t>
      </w:r>
      <w:bookmarkStart w:id="14" w:name="f4497015-f06d-4dee-8408-6f7ecb50c81e"/>
      <w:r w:rsidRPr="00861BB4">
        <w:rPr>
          <w:rFonts w:ascii="Times New Roman" w:hAnsi="Times New Roman" w:cs="Times New Roman"/>
          <w:color w:val="000000"/>
          <w:sz w:val="24"/>
          <w:szCs w:val="24"/>
          <w:lang w:val="ru-RU"/>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14"/>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Очерк «Мой Пушкин».</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А. А. Ахматова.</w:t>
      </w:r>
      <w:r w:rsidRPr="00861BB4">
        <w:rPr>
          <w:rFonts w:ascii="Times New Roman" w:hAnsi="Times New Roman" w:cs="Times New Roman"/>
          <w:color w:val="000000"/>
          <w:sz w:val="24"/>
          <w:szCs w:val="24"/>
          <w:lang w:val="ru-RU"/>
        </w:rPr>
        <w:t xml:space="preserve"> Стихотворения </w:t>
      </w:r>
      <w:bookmarkStart w:id="15" w:name="bf77810f-5979-4d8b-a304-b053a362ccfa"/>
      <w:r w:rsidRPr="00861BB4">
        <w:rPr>
          <w:rFonts w:ascii="Times New Roman" w:hAnsi="Times New Roman" w:cs="Times New Roman"/>
          <w:color w:val="000000"/>
          <w:sz w:val="24"/>
          <w:szCs w:val="24"/>
          <w:lang w:val="ru-RU"/>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15"/>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Поэма «Реквием».</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Е. И. Замятин. </w:t>
      </w:r>
      <w:r w:rsidRPr="00861BB4">
        <w:rPr>
          <w:rFonts w:ascii="Times New Roman" w:hAnsi="Times New Roman" w:cs="Times New Roman"/>
          <w:color w:val="000000"/>
          <w:sz w:val="24"/>
          <w:szCs w:val="24"/>
          <w:lang w:val="ru-RU"/>
        </w:rPr>
        <w:t>Роман «Мы».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Н.А. Островский.</w:t>
      </w:r>
      <w:r w:rsidRPr="00861BB4">
        <w:rPr>
          <w:rFonts w:ascii="Times New Roman" w:hAnsi="Times New Roman" w:cs="Times New Roman"/>
          <w:color w:val="000000"/>
          <w:sz w:val="24"/>
          <w:szCs w:val="24"/>
          <w:lang w:val="ru-RU"/>
        </w:rPr>
        <w:t xml:space="preserve"> Роман «Как закалялась сталь» </w:t>
      </w:r>
      <w:bookmarkStart w:id="16" w:name="6120207d-2782-44a7-9beb-9a1683c43550"/>
      <w:r w:rsidRPr="00861BB4">
        <w:rPr>
          <w:rFonts w:ascii="Times New Roman" w:hAnsi="Times New Roman" w:cs="Times New Roman"/>
          <w:color w:val="000000"/>
          <w:sz w:val="24"/>
          <w:szCs w:val="24"/>
          <w:lang w:val="ru-RU"/>
        </w:rPr>
        <w:t>(избранные главы)</w:t>
      </w:r>
      <w:bookmarkEnd w:id="16"/>
      <w:r w:rsidRPr="00861BB4">
        <w:rPr>
          <w:rFonts w:ascii="Times New Roman" w:hAnsi="Times New Roman" w:cs="Times New Roman"/>
          <w:color w:val="000000"/>
          <w:sz w:val="24"/>
          <w:szCs w:val="24"/>
          <w:lang w:val="ru-RU"/>
        </w:rPr>
        <w:t>.</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М. А. Шолохов. </w:t>
      </w:r>
      <w:r w:rsidRPr="00861BB4">
        <w:rPr>
          <w:rFonts w:ascii="Times New Roman" w:hAnsi="Times New Roman" w:cs="Times New Roman"/>
          <w:color w:val="000000"/>
          <w:sz w:val="24"/>
          <w:szCs w:val="24"/>
          <w:lang w:val="ru-RU"/>
        </w:rPr>
        <w:t>Роман-эпопея «Тихий Дон».</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В. В. Набоков.</w:t>
      </w:r>
      <w:r w:rsidRPr="00861BB4">
        <w:rPr>
          <w:rFonts w:ascii="Times New Roman" w:hAnsi="Times New Roman" w:cs="Times New Roman"/>
          <w:color w:val="000000"/>
          <w:sz w:val="24"/>
          <w:szCs w:val="24"/>
          <w:lang w:val="ru-RU"/>
        </w:rPr>
        <w:t xml:space="preserve"> Рассказы, повести, романы </w:t>
      </w:r>
      <w:bookmarkStart w:id="17" w:name="1ebab6ed-ff62-4e83-b3ae-780d9f3a8613"/>
      <w:r w:rsidRPr="00861BB4">
        <w:rPr>
          <w:rFonts w:ascii="Times New Roman" w:hAnsi="Times New Roman" w:cs="Times New Roman"/>
          <w:color w:val="000000"/>
          <w:sz w:val="24"/>
          <w:szCs w:val="24"/>
          <w:lang w:val="ru-RU"/>
        </w:rPr>
        <w:t>(одно произведение по выбору). Например, «Облако, озеро, башня», «Весна в Фиальте», «Машенька», «Защита Лужина», «Дар» и др.</w:t>
      </w:r>
      <w:bookmarkEnd w:id="17"/>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М. А. Булгаков. </w:t>
      </w:r>
      <w:r w:rsidRPr="00861BB4">
        <w:rPr>
          <w:rFonts w:ascii="Times New Roman" w:hAnsi="Times New Roman" w:cs="Times New Roman"/>
          <w:color w:val="000000"/>
          <w:sz w:val="24"/>
          <w:szCs w:val="24"/>
          <w:lang w:val="ru-RU"/>
        </w:rPr>
        <w:t xml:space="preserve">Романы </w:t>
      </w:r>
      <w:bookmarkStart w:id="18" w:name="b177db16-d7b1-477b-a24a-c044e463def8"/>
      <w:r w:rsidRPr="00861BB4">
        <w:rPr>
          <w:rFonts w:ascii="Times New Roman" w:hAnsi="Times New Roman" w:cs="Times New Roman"/>
          <w:color w:val="000000"/>
          <w:sz w:val="24"/>
          <w:szCs w:val="24"/>
          <w:lang w:val="ru-RU"/>
        </w:rPr>
        <w:t>«Белая гвардия», «Мастер и Маргарита» (один роман по выбору).</w:t>
      </w:r>
      <w:bookmarkEnd w:id="18"/>
      <w:r w:rsidRPr="00861BB4">
        <w:rPr>
          <w:rFonts w:ascii="Times New Roman" w:hAnsi="Times New Roman" w:cs="Times New Roman"/>
          <w:color w:val="000000"/>
          <w:sz w:val="24"/>
          <w:szCs w:val="24"/>
          <w:lang w:val="ru-RU"/>
        </w:rPr>
        <w:t xml:space="preserve"> Рассказы, повести, пьесы </w:t>
      </w:r>
      <w:bookmarkStart w:id="19" w:name="abb69dbd-8db5-4aaf-88af-8ec91cbea98b"/>
      <w:r w:rsidRPr="00861BB4">
        <w:rPr>
          <w:rFonts w:ascii="Times New Roman" w:hAnsi="Times New Roman" w:cs="Times New Roman"/>
          <w:color w:val="000000"/>
          <w:sz w:val="24"/>
          <w:szCs w:val="24"/>
          <w:lang w:val="ru-RU"/>
        </w:rPr>
        <w:t>(одно произведение по выбору). Например, рассказы из книги «Записки юного врача», «Записки на манжетах», «Дни Турбиных», «Бег» и др.</w:t>
      </w:r>
      <w:bookmarkEnd w:id="19"/>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А. П. Платонов.</w:t>
      </w:r>
      <w:r w:rsidRPr="00861BB4">
        <w:rPr>
          <w:rFonts w:ascii="Times New Roman" w:hAnsi="Times New Roman" w:cs="Times New Roman"/>
          <w:color w:val="000000"/>
          <w:sz w:val="24"/>
          <w:szCs w:val="24"/>
          <w:lang w:val="ru-RU"/>
        </w:rPr>
        <w:t xml:space="preserve"> Рассказы и повести </w:t>
      </w:r>
      <w:bookmarkStart w:id="20" w:name="c1d3e007-f9bb-4bad-b95b-0c05dee880b1"/>
      <w:r w:rsidRPr="00861BB4">
        <w:rPr>
          <w:rFonts w:ascii="Times New Roman" w:hAnsi="Times New Roman" w:cs="Times New Roman"/>
          <w:color w:val="000000"/>
          <w:sz w:val="24"/>
          <w:szCs w:val="24"/>
          <w:lang w:val="ru-RU"/>
        </w:rPr>
        <w:t>(два произведения по выбору). Например, «В прекрасном и яростном мире», «Котлован», «Возвращение», «Река Потудань», «Сокровенный человек» и др.</w:t>
      </w:r>
      <w:bookmarkEnd w:id="20"/>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А. Т. Твардовский.</w:t>
      </w:r>
      <w:r w:rsidRPr="00861BB4">
        <w:rPr>
          <w:rFonts w:ascii="Times New Roman" w:hAnsi="Times New Roman" w:cs="Times New Roman"/>
          <w:color w:val="000000"/>
          <w:sz w:val="24"/>
          <w:szCs w:val="24"/>
          <w:lang w:val="ru-RU"/>
        </w:rPr>
        <w:t xml:space="preserve"> Стихотворения </w:t>
      </w:r>
      <w:bookmarkStart w:id="21" w:name="9aaca651-6b04-47eb-9392-e07a4e623979"/>
      <w:r w:rsidRPr="00861BB4">
        <w:rPr>
          <w:rFonts w:ascii="Times New Roman" w:hAnsi="Times New Roman" w:cs="Times New Roman"/>
          <w:color w:val="000000"/>
          <w:sz w:val="24"/>
          <w:szCs w:val="24"/>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21"/>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Поэма «По праву памяти».</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Проза о Великой Отечественной войне </w:t>
      </w:r>
      <w:bookmarkStart w:id="22" w:name="d9d79059-4220-48fb-b84c-3dcb6e791785"/>
      <w:r w:rsidRPr="00861BB4">
        <w:rPr>
          <w:rFonts w:ascii="Times New Roman" w:hAnsi="Times New Roman" w:cs="Times New Roman"/>
          <w:color w:val="000000"/>
          <w:sz w:val="24"/>
          <w:szCs w:val="24"/>
          <w:lang w:val="ru-RU"/>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w:t>
      </w:r>
      <w:r w:rsidRPr="00861BB4">
        <w:rPr>
          <w:rFonts w:ascii="Times New Roman" w:hAnsi="Times New Roman" w:cs="Times New Roman"/>
          <w:color w:val="000000"/>
          <w:sz w:val="24"/>
          <w:szCs w:val="24"/>
          <w:lang w:val="ru-RU"/>
        </w:rPr>
        <w:lastRenderedPageBreak/>
        <w:t>Л. Кондратьев «Сашка»; В. П. Некрасов «В окопах Сталинграда»; Е. И. Носов «Красное вино победы», «Шопен, соната номер два»; С.С. Смирнов «Брестская крепость» и др.</w:t>
      </w:r>
      <w:bookmarkEnd w:id="22"/>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А. А. Фадеев.</w:t>
      </w:r>
      <w:r w:rsidRPr="00861BB4">
        <w:rPr>
          <w:rFonts w:ascii="Times New Roman" w:hAnsi="Times New Roman" w:cs="Times New Roman"/>
          <w:color w:val="000000"/>
          <w:sz w:val="24"/>
          <w:szCs w:val="24"/>
          <w:lang w:val="ru-RU"/>
        </w:rPr>
        <w:t xml:space="preserve"> «Молодая гвардия».</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В.О. Богомолов.</w:t>
      </w:r>
      <w:r w:rsidRPr="00861BB4">
        <w:rPr>
          <w:rFonts w:ascii="Times New Roman" w:hAnsi="Times New Roman" w:cs="Times New Roman"/>
          <w:color w:val="000000"/>
          <w:sz w:val="24"/>
          <w:szCs w:val="24"/>
          <w:lang w:val="ru-RU"/>
        </w:rPr>
        <w:t xml:space="preserve"> «В августе сорок четвёртого».</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Поэзия о Великой Отечественной войне.</w:t>
      </w:r>
      <w:r w:rsidRPr="00861BB4">
        <w:rPr>
          <w:rFonts w:ascii="Times New Roman" w:hAnsi="Times New Roman" w:cs="Times New Roman"/>
          <w:color w:val="000000"/>
          <w:sz w:val="24"/>
          <w:szCs w:val="24"/>
          <w:lang w:val="ru-RU"/>
        </w:rPr>
        <w:t xml:space="preserve"> Стихотворения </w:t>
      </w:r>
      <w:bookmarkStart w:id="23" w:name="06417b94-c583-4915-bfb1-64ab5d7e6354"/>
      <w:r w:rsidRPr="00861BB4">
        <w:rPr>
          <w:rFonts w:ascii="Times New Roman" w:hAnsi="Times New Roman" w:cs="Times New Roman"/>
          <w:color w:val="000000"/>
          <w:sz w:val="24"/>
          <w:szCs w:val="24"/>
          <w:lang w:val="ru-RU"/>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23"/>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Драматургия о Великой Отечественной войне.</w:t>
      </w:r>
      <w:r w:rsidRPr="00861BB4">
        <w:rPr>
          <w:rFonts w:ascii="Times New Roman" w:hAnsi="Times New Roman" w:cs="Times New Roman"/>
          <w:color w:val="000000"/>
          <w:sz w:val="24"/>
          <w:szCs w:val="24"/>
          <w:lang w:val="ru-RU"/>
        </w:rPr>
        <w:t xml:space="preserve"> Пьесы </w:t>
      </w:r>
      <w:bookmarkStart w:id="24" w:name="89d484ee-406d-4760-b395-34d22f3b1df9"/>
      <w:r w:rsidRPr="00861BB4">
        <w:rPr>
          <w:rFonts w:ascii="Times New Roman" w:hAnsi="Times New Roman" w:cs="Times New Roman"/>
          <w:color w:val="000000"/>
          <w:sz w:val="24"/>
          <w:szCs w:val="24"/>
          <w:lang w:val="ru-RU"/>
        </w:rPr>
        <w:t>(одно произведение по выбору). Например, В. С. Розов «Вечно живые», К. М. Симонов «Русские люди» и др.</w:t>
      </w:r>
      <w:bookmarkEnd w:id="24"/>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Б. Л. Пастернак.</w:t>
      </w:r>
      <w:r w:rsidRPr="00861BB4">
        <w:rPr>
          <w:rFonts w:ascii="Times New Roman" w:hAnsi="Times New Roman" w:cs="Times New Roman"/>
          <w:color w:val="000000"/>
          <w:sz w:val="24"/>
          <w:szCs w:val="24"/>
          <w:lang w:val="ru-RU"/>
        </w:rPr>
        <w:t xml:space="preserve"> Стихотворения </w:t>
      </w:r>
      <w:bookmarkStart w:id="25" w:name="83789578-fb36-4791-9b21-9f170fc62d60"/>
      <w:r w:rsidRPr="00861BB4">
        <w:rPr>
          <w:rFonts w:ascii="Times New Roman" w:hAnsi="Times New Roman" w:cs="Times New Roman"/>
          <w:color w:val="000000"/>
          <w:sz w:val="24"/>
          <w:szCs w:val="24"/>
          <w:lang w:val="ru-RU"/>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25"/>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Роман «Доктор Живаго» </w:t>
      </w:r>
      <w:bookmarkStart w:id="26" w:name="68630030-3164-4999-8ef6-a2f386f808f2"/>
      <w:r w:rsidRPr="00861BB4">
        <w:rPr>
          <w:rFonts w:ascii="Times New Roman" w:hAnsi="Times New Roman" w:cs="Times New Roman"/>
          <w:color w:val="000000"/>
          <w:sz w:val="24"/>
          <w:szCs w:val="24"/>
          <w:lang w:val="ru-RU"/>
        </w:rPr>
        <w:t>(избранные главы).</w:t>
      </w:r>
      <w:bookmarkEnd w:id="26"/>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А. В. Вампилов. </w:t>
      </w:r>
      <w:r w:rsidRPr="00861BB4">
        <w:rPr>
          <w:rFonts w:ascii="Times New Roman" w:hAnsi="Times New Roman" w:cs="Times New Roman"/>
          <w:color w:val="000000"/>
          <w:sz w:val="24"/>
          <w:szCs w:val="24"/>
          <w:lang w:val="ru-RU"/>
        </w:rPr>
        <w:t xml:space="preserve">Пьесы </w:t>
      </w:r>
      <w:bookmarkStart w:id="27" w:name="c34d2d23-abd7-4d7b-aac7-ca2822542942"/>
      <w:r w:rsidRPr="00861BB4">
        <w:rPr>
          <w:rFonts w:ascii="Times New Roman" w:hAnsi="Times New Roman" w:cs="Times New Roman"/>
          <w:color w:val="000000"/>
          <w:sz w:val="24"/>
          <w:szCs w:val="24"/>
          <w:lang w:val="ru-RU"/>
        </w:rPr>
        <w:t>(не менее одной по выбору). Например, «Старший сын», «Утиная охота» и др.</w:t>
      </w:r>
      <w:bookmarkEnd w:id="27"/>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А. И. Солженицын. </w:t>
      </w:r>
      <w:r w:rsidRPr="00861BB4">
        <w:rPr>
          <w:rFonts w:ascii="Times New Roman" w:hAnsi="Times New Roman" w:cs="Times New Roman"/>
          <w:color w:val="000000"/>
          <w:sz w:val="24"/>
          <w:szCs w:val="24"/>
          <w:lang w:val="ru-RU"/>
        </w:rPr>
        <w:t xml:space="preserve">Произведения «Один день Ивана Денисовича», «Архипелаг ГУЛАГ» </w:t>
      </w:r>
      <w:bookmarkStart w:id="28" w:name="5cba389b-dfaf-41cd-a868-9c450ca2fd70"/>
      <w:r w:rsidRPr="00861BB4">
        <w:rPr>
          <w:rFonts w:ascii="Times New Roman" w:hAnsi="Times New Roman" w:cs="Times New Roman"/>
          <w:color w:val="000000"/>
          <w:sz w:val="24"/>
          <w:szCs w:val="24"/>
          <w:lang w:val="ru-RU"/>
        </w:rPr>
        <w:t>(фрагменты книги по выбору, например, глава «Поэзия под плитой, правда под камнем»)</w:t>
      </w:r>
      <w:bookmarkEnd w:id="28"/>
      <w:r w:rsidRPr="00861BB4">
        <w:rPr>
          <w:rFonts w:ascii="Times New Roman" w:hAnsi="Times New Roman" w:cs="Times New Roman"/>
          <w:color w:val="000000"/>
          <w:sz w:val="24"/>
          <w:szCs w:val="24"/>
          <w:lang w:val="ru-RU"/>
        </w:rPr>
        <w:t xml:space="preserve">; произведения из цикла «Крохотки» </w:t>
      </w:r>
      <w:bookmarkStart w:id="29" w:name="6fb6fe16-f8ec-4941-8452-7dcab1c7d091"/>
      <w:r w:rsidRPr="00861BB4">
        <w:rPr>
          <w:rFonts w:ascii="Times New Roman" w:hAnsi="Times New Roman" w:cs="Times New Roman"/>
          <w:color w:val="000000"/>
          <w:sz w:val="24"/>
          <w:szCs w:val="24"/>
          <w:lang w:val="ru-RU"/>
        </w:rPr>
        <w:t>(не менее двух).</w:t>
      </w:r>
      <w:bookmarkEnd w:id="29"/>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В. М. Шукшин.</w:t>
      </w:r>
      <w:r w:rsidRPr="00861BB4">
        <w:rPr>
          <w:rFonts w:ascii="Times New Roman" w:hAnsi="Times New Roman" w:cs="Times New Roman"/>
          <w:color w:val="000000"/>
          <w:sz w:val="24"/>
          <w:szCs w:val="24"/>
          <w:lang w:val="ru-RU"/>
        </w:rPr>
        <w:t xml:space="preserve"> Рассказы и повести </w:t>
      </w:r>
      <w:bookmarkStart w:id="30" w:name="58d526b6-59c7-456e-9a7e-3133b5f96279"/>
      <w:r w:rsidRPr="00861BB4">
        <w:rPr>
          <w:rFonts w:ascii="Times New Roman" w:hAnsi="Times New Roman" w:cs="Times New Roman"/>
          <w:color w:val="000000"/>
          <w:sz w:val="24"/>
          <w:szCs w:val="24"/>
          <w:lang w:val="ru-RU"/>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30"/>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В. Г. Распутин. </w:t>
      </w:r>
      <w:r w:rsidRPr="00861BB4">
        <w:rPr>
          <w:rFonts w:ascii="Times New Roman" w:hAnsi="Times New Roman" w:cs="Times New Roman"/>
          <w:color w:val="000000"/>
          <w:sz w:val="24"/>
          <w:szCs w:val="24"/>
          <w:lang w:val="ru-RU"/>
        </w:rPr>
        <w:t xml:space="preserve">Рассказы и повести </w:t>
      </w:r>
      <w:bookmarkStart w:id="31" w:name="fc0731a9-67cd-494e-b7c6-a9c2d9b93b0c"/>
      <w:r w:rsidRPr="00861BB4">
        <w:rPr>
          <w:rFonts w:ascii="Times New Roman" w:hAnsi="Times New Roman" w:cs="Times New Roman"/>
          <w:color w:val="000000"/>
          <w:sz w:val="24"/>
          <w:szCs w:val="24"/>
          <w:lang w:val="ru-RU"/>
        </w:rPr>
        <w:t>(не менее одного произведения по выбору). Например, «Прощание с Матёрой», «Живи и помни», «Женский разговор» и др.</w:t>
      </w:r>
      <w:bookmarkEnd w:id="31"/>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Н. М. Рубцов.</w:t>
      </w:r>
      <w:r w:rsidRPr="00861BB4">
        <w:rPr>
          <w:rFonts w:ascii="Times New Roman" w:hAnsi="Times New Roman" w:cs="Times New Roman"/>
          <w:color w:val="000000"/>
          <w:sz w:val="24"/>
          <w:szCs w:val="24"/>
          <w:lang w:val="ru-RU"/>
        </w:rPr>
        <w:t xml:space="preserve"> Стихотворения </w:t>
      </w:r>
      <w:bookmarkStart w:id="32" w:name="7237e283-5314-42fe-a03c-b9a3a7615b3c"/>
      <w:r w:rsidRPr="00861BB4">
        <w:rPr>
          <w:rFonts w:ascii="Times New Roman" w:hAnsi="Times New Roman" w:cs="Times New Roman"/>
          <w:color w:val="000000"/>
          <w:sz w:val="24"/>
          <w:szCs w:val="24"/>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32"/>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И. А. Бродский. </w:t>
      </w:r>
      <w:r w:rsidRPr="00861BB4">
        <w:rPr>
          <w:rFonts w:ascii="Times New Roman" w:hAnsi="Times New Roman" w:cs="Times New Roman"/>
          <w:color w:val="000000"/>
          <w:sz w:val="24"/>
          <w:szCs w:val="24"/>
          <w:lang w:val="ru-RU"/>
        </w:rPr>
        <w:t xml:space="preserve">Стихотворения </w:t>
      </w:r>
      <w:bookmarkStart w:id="33" w:name="a533849a-a1c1-41d8-b9c4-6f25cd01f1c9"/>
      <w:r w:rsidRPr="00861BB4">
        <w:rPr>
          <w:rFonts w:ascii="Times New Roman" w:hAnsi="Times New Roman" w:cs="Times New Roman"/>
          <w:color w:val="000000"/>
          <w:sz w:val="24"/>
          <w:szCs w:val="24"/>
          <w:lang w:val="ru-RU"/>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w:t>
      </w:r>
      <w:r>
        <w:rPr>
          <w:rFonts w:ascii="Times New Roman" w:hAnsi="Times New Roman" w:cs="Times New Roman"/>
          <w:color w:val="000000"/>
          <w:sz w:val="24"/>
          <w:szCs w:val="24"/>
        </w:rPr>
        <w:t>Postscriptum</w:t>
      </w:r>
      <w:r w:rsidRPr="00861BB4">
        <w:rPr>
          <w:rFonts w:ascii="Times New Roman" w:hAnsi="Times New Roman" w:cs="Times New Roman"/>
          <w:color w:val="000000"/>
          <w:sz w:val="24"/>
          <w:szCs w:val="24"/>
          <w:lang w:val="ru-RU"/>
        </w:rPr>
        <w:t>» и др.</w:t>
      </w:r>
      <w:bookmarkEnd w:id="33"/>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В. С. Высоцкий.</w:t>
      </w:r>
      <w:r w:rsidRPr="00861BB4">
        <w:rPr>
          <w:rFonts w:ascii="Times New Roman" w:hAnsi="Times New Roman" w:cs="Times New Roman"/>
          <w:color w:val="000000"/>
          <w:sz w:val="24"/>
          <w:szCs w:val="24"/>
          <w:lang w:val="ru-RU"/>
        </w:rPr>
        <w:t xml:space="preserve"> Стихотворения </w:t>
      </w:r>
      <w:bookmarkStart w:id="34" w:name="82b1f107-cdc1-4446-a937-f80be85c1d1f"/>
      <w:r w:rsidRPr="00861BB4">
        <w:rPr>
          <w:rFonts w:ascii="Times New Roman" w:hAnsi="Times New Roman" w:cs="Times New Roman"/>
          <w:color w:val="000000"/>
          <w:sz w:val="24"/>
          <w:szCs w:val="24"/>
          <w:lang w:val="ru-RU"/>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34"/>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Проза второй половины </w:t>
      </w:r>
      <w:r>
        <w:rPr>
          <w:rFonts w:ascii="Times New Roman" w:hAnsi="Times New Roman" w:cs="Times New Roman"/>
          <w:b/>
          <w:color w:val="000000"/>
          <w:sz w:val="24"/>
          <w:szCs w:val="24"/>
        </w:rPr>
        <w:t>XX</w:t>
      </w:r>
      <w:r w:rsidRPr="00861BB4">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sidRPr="00861BB4">
        <w:rPr>
          <w:rFonts w:ascii="Times New Roman" w:hAnsi="Times New Roman" w:cs="Times New Roman"/>
          <w:b/>
          <w:color w:val="000000"/>
          <w:sz w:val="24"/>
          <w:szCs w:val="24"/>
          <w:lang w:val="ru-RU"/>
        </w:rPr>
        <w:t xml:space="preserve"> века.</w:t>
      </w:r>
      <w:r w:rsidRPr="00861BB4">
        <w:rPr>
          <w:rFonts w:ascii="Times New Roman" w:hAnsi="Times New Roman" w:cs="Times New Roman"/>
          <w:color w:val="000000"/>
          <w:sz w:val="24"/>
          <w:szCs w:val="24"/>
          <w:lang w:val="ru-RU"/>
        </w:rPr>
        <w:t xml:space="preserve"> Рассказы, повести, романы </w:t>
      </w:r>
      <w:bookmarkStart w:id="35" w:name="a6cbfbf6-9ee6-40de-8610-419da5bb9be9"/>
      <w:r w:rsidRPr="00861BB4">
        <w:rPr>
          <w:rFonts w:ascii="Times New Roman" w:hAnsi="Times New Roman" w:cs="Times New Roman"/>
          <w:color w:val="000000"/>
          <w:sz w:val="24"/>
          <w:szCs w:val="24"/>
          <w:lang w:val="ru-RU"/>
        </w:rPr>
        <w:t xml:space="preserve">(по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w:t>
      </w:r>
      <w:r w:rsidRPr="00861BB4">
        <w:rPr>
          <w:rFonts w:ascii="Times New Roman" w:hAnsi="Times New Roman" w:cs="Times New Roman"/>
          <w:color w:val="000000"/>
          <w:sz w:val="24"/>
          <w:szCs w:val="24"/>
          <w:lang w:val="ru-RU"/>
        </w:rPr>
        <w:lastRenderedPageBreak/>
        <w:t xml:space="preserve">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Российский урок» и другие. </w:t>
      </w:r>
      <w:bookmarkEnd w:id="35"/>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Поэзия второй половины </w:t>
      </w:r>
      <w:r>
        <w:rPr>
          <w:rFonts w:ascii="Times New Roman" w:hAnsi="Times New Roman" w:cs="Times New Roman"/>
          <w:b/>
          <w:color w:val="000000"/>
          <w:sz w:val="24"/>
          <w:szCs w:val="24"/>
        </w:rPr>
        <w:t>XX</w:t>
      </w:r>
      <w:r w:rsidRPr="00861BB4">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sidRPr="00861BB4">
        <w:rPr>
          <w:rFonts w:ascii="Times New Roman" w:hAnsi="Times New Roman" w:cs="Times New Roman"/>
          <w:b/>
          <w:color w:val="000000"/>
          <w:sz w:val="24"/>
          <w:szCs w:val="24"/>
          <w:lang w:val="ru-RU"/>
        </w:rPr>
        <w:t xml:space="preserve"> века.</w:t>
      </w:r>
      <w:r w:rsidRPr="00861BB4">
        <w:rPr>
          <w:rFonts w:ascii="Times New Roman" w:hAnsi="Times New Roman" w:cs="Times New Roman"/>
          <w:color w:val="000000"/>
          <w:sz w:val="24"/>
          <w:szCs w:val="24"/>
          <w:lang w:val="ru-RU"/>
        </w:rPr>
        <w:t xml:space="preserve"> Стихотворения и поэмы </w:t>
      </w:r>
      <w:bookmarkStart w:id="36" w:name="92509bbc-f930-40c9-a8ca-ab447fefd057"/>
      <w:r w:rsidRPr="00861BB4">
        <w:rPr>
          <w:rFonts w:ascii="Times New Roman" w:hAnsi="Times New Roman" w:cs="Times New Roman"/>
          <w:color w:val="000000"/>
          <w:sz w:val="24"/>
          <w:szCs w:val="24"/>
          <w:lang w:val="ru-RU"/>
        </w:rPr>
        <w:t xml:space="preserve">(по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 </w:t>
      </w:r>
      <w:bookmarkEnd w:id="36"/>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Драматургия второй половины ХХ – начала </w:t>
      </w:r>
      <w:r>
        <w:rPr>
          <w:rFonts w:ascii="Times New Roman" w:hAnsi="Times New Roman" w:cs="Times New Roman"/>
          <w:b/>
          <w:color w:val="000000"/>
          <w:sz w:val="24"/>
          <w:szCs w:val="24"/>
        </w:rPr>
        <w:t>XXI</w:t>
      </w:r>
      <w:r w:rsidRPr="00861BB4">
        <w:rPr>
          <w:rFonts w:ascii="Times New Roman" w:hAnsi="Times New Roman" w:cs="Times New Roman"/>
          <w:b/>
          <w:color w:val="000000"/>
          <w:sz w:val="24"/>
          <w:szCs w:val="24"/>
          <w:lang w:val="ru-RU"/>
        </w:rPr>
        <w:t xml:space="preserve"> века. </w:t>
      </w:r>
      <w:r w:rsidRPr="00861BB4">
        <w:rPr>
          <w:rFonts w:ascii="Times New Roman" w:hAnsi="Times New Roman" w:cs="Times New Roman"/>
          <w:color w:val="000000"/>
          <w:sz w:val="24"/>
          <w:szCs w:val="24"/>
          <w:lang w:val="ru-RU"/>
        </w:rPr>
        <w:t xml:space="preserve">Пьесы </w:t>
      </w:r>
      <w:bookmarkStart w:id="37" w:name="41727dde-caf8-4258-a72f-3574f80a8591"/>
      <w:r w:rsidRPr="00861BB4">
        <w:rPr>
          <w:rFonts w:ascii="Times New Roman" w:hAnsi="Times New Roman" w:cs="Times New Roman"/>
          <w:color w:val="000000"/>
          <w:sz w:val="24"/>
          <w:szCs w:val="24"/>
          <w:lang w:val="ru-RU"/>
        </w:rPr>
        <w:t xml:space="preserve">(произведение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 </w:t>
      </w:r>
      <w:bookmarkEnd w:id="37"/>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Литература народов России</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Рассказы, повести, стихотворения </w:t>
      </w:r>
      <w:bookmarkStart w:id="38" w:name="51431eb4-cb81-4962-a7ac-3dd91cf6dbd3"/>
      <w:r w:rsidRPr="00861BB4">
        <w:rPr>
          <w:rFonts w:ascii="Times New Roman" w:hAnsi="Times New Roman" w:cs="Times New Roman"/>
          <w:color w:val="000000"/>
          <w:sz w:val="24"/>
          <w:szCs w:val="24"/>
          <w:lang w:val="ru-RU"/>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38"/>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Зарубежная литература</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Зарубежная проза </w:t>
      </w:r>
      <w:r>
        <w:rPr>
          <w:rFonts w:ascii="Times New Roman" w:hAnsi="Times New Roman" w:cs="Times New Roman"/>
          <w:b/>
          <w:color w:val="000000"/>
          <w:sz w:val="24"/>
          <w:szCs w:val="24"/>
        </w:rPr>
        <w:t>XX</w:t>
      </w:r>
      <w:r w:rsidRPr="00861BB4">
        <w:rPr>
          <w:rFonts w:ascii="Times New Roman" w:hAnsi="Times New Roman" w:cs="Times New Roman"/>
          <w:b/>
          <w:color w:val="000000"/>
          <w:sz w:val="24"/>
          <w:szCs w:val="24"/>
          <w:lang w:val="ru-RU"/>
        </w:rPr>
        <w:t xml:space="preserve"> века</w:t>
      </w:r>
      <w:r w:rsidRPr="00861BB4">
        <w:rPr>
          <w:rFonts w:ascii="Times New Roman" w:hAnsi="Times New Roman" w:cs="Times New Roman"/>
          <w:color w:val="000000"/>
          <w:sz w:val="24"/>
          <w:szCs w:val="24"/>
          <w:lang w:val="ru-RU"/>
        </w:rPr>
        <w:t xml:space="preserve"> </w:t>
      </w:r>
      <w:bookmarkStart w:id="39" w:name="b76b4dbb-fa30-4ed1-9e98-8bf7812dd20d"/>
      <w:r w:rsidRPr="00861BB4">
        <w:rPr>
          <w:rFonts w:ascii="Times New Roman" w:hAnsi="Times New Roman" w:cs="Times New Roman"/>
          <w:color w:val="000000"/>
          <w:sz w:val="24"/>
          <w:szCs w:val="24"/>
          <w:lang w:val="ru-RU"/>
        </w:rPr>
        <w:t xml:space="preserve">(не менее двух произведений по выбору). Например, произведения Р. Брэдбери «451 градус по Фаренгейту», У. Голдинга «Повелитель 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 </w:t>
      </w:r>
      <w:bookmarkEnd w:id="39"/>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 xml:space="preserve">Зарубежная поэзия </w:t>
      </w:r>
      <w:r>
        <w:rPr>
          <w:rFonts w:ascii="Times New Roman" w:hAnsi="Times New Roman" w:cs="Times New Roman"/>
          <w:b/>
          <w:color w:val="000000"/>
          <w:sz w:val="24"/>
          <w:szCs w:val="24"/>
        </w:rPr>
        <w:t>XX</w:t>
      </w:r>
      <w:r w:rsidRPr="00861BB4">
        <w:rPr>
          <w:rFonts w:ascii="Times New Roman" w:hAnsi="Times New Roman" w:cs="Times New Roman"/>
          <w:b/>
          <w:color w:val="000000"/>
          <w:sz w:val="24"/>
          <w:szCs w:val="24"/>
          <w:lang w:val="ru-RU"/>
        </w:rPr>
        <w:t xml:space="preserve"> века</w:t>
      </w:r>
      <w:r w:rsidRPr="00861BB4">
        <w:rPr>
          <w:rFonts w:ascii="Times New Roman" w:hAnsi="Times New Roman" w:cs="Times New Roman"/>
          <w:color w:val="000000"/>
          <w:sz w:val="24"/>
          <w:szCs w:val="24"/>
          <w:lang w:val="ru-RU"/>
        </w:rPr>
        <w:t xml:space="preserve"> </w:t>
      </w:r>
      <w:bookmarkStart w:id="40" w:name="c3582c8b-9b9d-421a-be2c-febf69697562"/>
      <w:r w:rsidRPr="00861BB4">
        <w:rPr>
          <w:rFonts w:ascii="Times New Roman" w:hAnsi="Times New Roman" w:cs="Times New Roman"/>
          <w:color w:val="000000"/>
          <w:sz w:val="24"/>
          <w:szCs w:val="24"/>
          <w:lang w:val="ru-RU"/>
        </w:rPr>
        <w:t xml:space="preserve">(не менее трёх стихотворений одного из поэтов по выбору). Например, стихотворения Г. Аполлинера, Ф. Гарсиа Лорки, </w:t>
      </w:r>
      <w:r>
        <w:rPr>
          <w:rFonts w:ascii="Times New Roman" w:hAnsi="Times New Roman" w:cs="Times New Roman"/>
          <w:color w:val="000000"/>
          <w:sz w:val="24"/>
          <w:szCs w:val="24"/>
        </w:rPr>
        <w:t>P</w:t>
      </w:r>
      <w:r w:rsidRPr="00861BB4">
        <w:rPr>
          <w:rFonts w:ascii="Times New Roman" w:hAnsi="Times New Roman" w:cs="Times New Roman"/>
          <w:color w:val="000000"/>
          <w:sz w:val="24"/>
          <w:szCs w:val="24"/>
          <w:lang w:val="ru-RU"/>
        </w:rPr>
        <w:t>. </w:t>
      </w:r>
      <w:r>
        <w:rPr>
          <w:rFonts w:ascii="Times New Roman" w:hAnsi="Times New Roman" w:cs="Times New Roman"/>
          <w:color w:val="000000"/>
          <w:sz w:val="24"/>
          <w:szCs w:val="24"/>
        </w:rPr>
        <w:t>M</w:t>
      </w:r>
      <w:r w:rsidRPr="00861BB4">
        <w:rPr>
          <w:rFonts w:ascii="Times New Roman" w:hAnsi="Times New Roman" w:cs="Times New Roman"/>
          <w:color w:val="000000"/>
          <w:sz w:val="24"/>
          <w:szCs w:val="24"/>
          <w:lang w:val="ru-RU"/>
        </w:rPr>
        <w:t>. Рильке, Т. С. Элиота и др.</w:t>
      </w:r>
      <w:bookmarkEnd w:id="40"/>
      <w:r w:rsidRPr="00861BB4">
        <w:rPr>
          <w:rFonts w:ascii="Times New Roman" w:hAnsi="Times New Roman" w:cs="Times New Roman"/>
          <w:color w:val="000000"/>
          <w:sz w:val="24"/>
          <w:szCs w:val="24"/>
          <w:lang w:val="ru-RU"/>
        </w:rPr>
        <w:t xml:space="preserve"> </w:t>
      </w:r>
    </w:p>
    <w:p w:rsidR="003D78D2" w:rsidRPr="00861BB4" w:rsidRDefault="00861BB4" w:rsidP="00861BB4">
      <w:pPr>
        <w:spacing w:after="0" w:line="264" w:lineRule="auto"/>
        <w:ind w:firstLine="600"/>
        <w:rPr>
          <w:rFonts w:ascii="Times New Roman" w:hAnsi="Times New Roman" w:cs="Times New Roman"/>
          <w:sz w:val="24"/>
          <w:szCs w:val="24"/>
          <w:lang w:val="ru-RU"/>
        </w:rPr>
        <w:sectPr w:rsidR="003D78D2" w:rsidRPr="00861BB4">
          <w:pgSz w:w="11906" w:h="16383"/>
          <w:pgMar w:top="1134" w:right="850" w:bottom="1134" w:left="1701" w:header="720" w:footer="720" w:gutter="0"/>
          <w:cols w:space="720"/>
        </w:sectPr>
      </w:pPr>
      <w:r w:rsidRPr="00861BB4">
        <w:rPr>
          <w:rFonts w:ascii="Times New Roman" w:hAnsi="Times New Roman" w:cs="Times New Roman"/>
          <w:b/>
          <w:color w:val="000000"/>
          <w:sz w:val="24"/>
          <w:szCs w:val="24"/>
          <w:lang w:val="ru-RU"/>
        </w:rPr>
        <w:t xml:space="preserve">Зарубежная драматургия </w:t>
      </w:r>
      <w:r>
        <w:rPr>
          <w:rFonts w:ascii="Times New Roman" w:hAnsi="Times New Roman" w:cs="Times New Roman"/>
          <w:b/>
          <w:color w:val="000000"/>
          <w:sz w:val="24"/>
          <w:szCs w:val="24"/>
        </w:rPr>
        <w:t>XX</w:t>
      </w:r>
      <w:r w:rsidRPr="00861BB4">
        <w:rPr>
          <w:rFonts w:ascii="Times New Roman" w:hAnsi="Times New Roman" w:cs="Times New Roman"/>
          <w:b/>
          <w:color w:val="000000"/>
          <w:sz w:val="24"/>
          <w:szCs w:val="24"/>
          <w:lang w:val="ru-RU"/>
        </w:rPr>
        <w:t xml:space="preserve"> века</w:t>
      </w:r>
      <w:r w:rsidRPr="00861BB4">
        <w:rPr>
          <w:rFonts w:ascii="Times New Roman" w:hAnsi="Times New Roman" w:cs="Times New Roman"/>
          <w:color w:val="000000"/>
          <w:sz w:val="24"/>
          <w:szCs w:val="24"/>
          <w:lang w:val="ru-RU"/>
        </w:rPr>
        <w:t xml:space="preserve"> </w:t>
      </w:r>
      <w:bookmarkStart w:id="41" w:name="4dc6c001-a998-4a38-9e8e-84d3dca3a9fd"/>
      <w:r w:rsidRPr="00861BB4">
        <w:rPr>
          <w:rFonts w:ascii="Times New Roman" w:hAnsi="Times New Roman" w:cs="Times New Roman"/>
          <w:color w:val="000000"/>
          <w:sz w:val="24"/>
          <w:szCs w:val="24"/>
          <w:lang w:val="ru-RU"/>
        </w:rPr>
        <w:t xml:space="preserve">(одно произведения по выбору). Например, пьесы Б. Брехта «Мамаша Кураж и ее дети», М. Метерлинка «Синяя птица», Д. Пристли «Визит инспектора», О. Уайльда «Идеальный муж», Т. Уильямса «Трамвай «Желание», Б. Шоу «Пигмалион» и другие. </w:t>
      </w:r>
      <w:bookmarkEnd w:id="41"/>
    </w:p>
    <w:p w:rsidR="003D78D2" w:rsidRPr="00861BB4" w:rsidRDefault="00861BB4">
      <w:pPr>
        <w:spacing w:after="0" w:line="264" w:lineRule="auto"/>
        <w:ind w:left="120"/>
        <w:jc w:val="both"/>
        <w:rPr>
          <w:rFonts w:ascii="Times New Roman" w:hAnsi="Times New Roman" w:cs="Times New Roman"/>
          <w:sz w:val="24"/>
          <w:szCs w:val="24"/>
          <w:lang w:val="ru-RU"/>
        </w:rPr>
      </w:pPr>
      <w:bookmarkStart w:id="42" w:name="block-44038613"/>
      <w:bookmarkEnd w:id="42"/>
      <w:r w:rsidRPr="00861BB4">
        <w:rPr>
          <w:rFonts w:ascii="Times New Roman" w:hAnsi="Times New Roman" w:cs="Times New Roman"/>
          <w:b/>
          <w:color w:val="000000"/>
          <w:sz w:val="24"/>
          <w:szCs w:val="24"/>
          <w:lang w:val="ru-RU"/>
        </w:rPr>
        <w:lastRenderedPageBreak/>
        <w:t>ПЛАНИРУЕМЫЕ РЕЗУЛЬТАТЫ ОСВОЕНИЯ УЧЕБНОГО ПРЕДМЕТА «ЛИТЕРАТУРА» В СРЕДНЕЙ ШКОЛЕ</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pacing w:val="-3"/>
          <w:sz w:val="24"/>
          <w:szCs w:val="24"/>
          <w:lang w:val="ru-RU"/>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Личностные результаты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Личностные результаты освоения Программы среднего общего образования по литературе</w:t>
      </w:r>
      <w:r w:rsidRPr="00861BB4">
        <w:rPr>
          <w:rFonts w:ascii="Times New Roman" w:hAnsi="Times New Roman" w:cs="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1) гражданского воспитания:</w:t>
      </w:r>
    </w:p>
    <w:p w:rsidR="003D78D2" w:rsidRPr="00861BB4" w:rsidRDefault="00861BB4">
      <w:pPr>
        <w:numPr>
          <w:ilvl w:val="0"/>
          <w:numId w:val="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3D78D2" w:rsidRPr="00861BB4" w:rsidRDefault="00861BB4">
      <w:pPr>
        <w:numPr>
          <w:ilvl w:val="0"/>
          <w:numId w:val="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осознание своих конституционных прав и обязанностей, уважение закона и правопорядка;</w:t>
      </w:r>
    </w:p>
    <w:p w:rsidR="003D78D2" w:rsidRPr="00861BB4" w:rsidRDefault="00861BB4">
      <w:pPr>
        <w:numPr>
          <w:ilvl w:val="0"/>
          <w:numId w:val="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3D78D2" w:rsidRPr="00861BB4" w:rsidRDefault="00861BB4">
      <w:pPr>
        <w:numPr>
          <w:ilvl w:val="0"/>
          <w:numId w:val="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D78D2" w:rsidRPr="00861BB4" w:rsidRDefault="00861BB4">
      <w:pPr>
        <w:numPr>
          <w:ilvl w:val="0"/>
          <w:numId w:val="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D78D2" w:rsidRPr="00861BB4" w:rsidRDefault="00861BB4">
      <w:pPr>
        <w:numPr>
          <w:ilvl w:val="0"/>
          <w:numId w:val="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3D78D2" w:rsidRPr="00861BB4" w:rsidRDefault="00861BB4">
      <w:pPr>
        <w:numPr>
          <w:ilvl w:val="0"/>
          <w:numId w:val="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готовность к гуманитарной и волонтёрской деятельности;</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патриотического воспитания:</w:t>
      </w:r>
    </w:p>
    <w:p w:rsidR="003D78D2" w:rsidRPr="00861BB4" w:rsidRDefault="00861BB4">
      <w:pPr>
        <w:numPr>
          <w:ilvl w:val="0"/>
          <w:numId w:val="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w:t>
      </w:r>
      <w:r w:rsidRPr="00861BB4">
        <w:rPr>
          <w:rFonts w:ascii="Times New Roman" w:hAnsi="Times New Roman" w:cs="Times New Roman"/>
          <w:color w:val="000000"/>
          <w:sz w:val="24"/>
          <w:szCs w:val="24"/>
          <w:lang w:val="ru-RU"/>
        </w:rPr>
        <w:lastRenderedPageBreak/>
        <w:t>многонационального народа России в контексте изучения произведений русской и зарубежной литературы, а также литератур народов России;</w:t>
      </w:r>
    </w:p>
    <w:p w:rsidR="003D78D2" w:rsidRPr="00861BB4" w:rsidRDefault="00861BB4">
      <w:pPr>
        <w:numPr>
          <w:ilvl w:val="0"/>
          <w:numId w:val="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3D78D2" w:rsidRPr="00861BB4" w:rsidRDefault="00861BB4">
      <w:pPr>
        <w:numPr>
          <w:ilvl w:val="0"/>
          <w:numId w:val="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3) духовно-нравственного воспитания:</w:t>
      </w:r>
    </w:p>
    <w:p w:rsidR="003D78D2" w:rsidRPr="00861BB4" w:rsidRDefault="00861BB4">
      <w:pPr>
        <w:numPr>
          <w:ilvl w:val="0"/>
          <w:numId w:val="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осознание духовных ценностей российского народа;</w:t>
      </w:r>
    </w:p>
    <w:p w:rsidR="003D78D2" w:rsidRPr="00861BB4" w:rsidRDefault="00861BB4">
      <w:pPr>
        <w:numPr>
          <w:ilvl w:val="0"/>
          <w:numId w:val="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сформированность нравственного сознания, этического поведения;</w:t>
      </w:r>
    </w:p>
    <w:p w:rsidR="003D78D2" w:rsidRPr="00861BB4" w:rsidRDefault="00861BB4">
      <w:pPr>
        <w:numPr>
          <w:ilvl w:val="0"/>
          <w:numId w:val="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D78D2" w:rsidRPr="00861BB4" w:rsidRDefault="00861BB4">
      <w:pPr>
        <w:numPr>
          <w:ilvl w:val="0"/>
          <w:numId w:val="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осознание личного вклада в построение устойчивого будущего;</w:t>
      </w:r>
    </w:p>
    <w:p w:rsidR="003D78D2" w:rsidRPr="00861BB4" w:rsidRDefault="00861BB4">
      <w:pPr>
        <w:numPr>
          <w:ilvl w:val="0"/>
          <w:numId w:val="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4) эстетического воспитания:</w:t>
      </w:r>
    </w:p>
    <w:p w:rsidR="003D78D2" w:rsidRPr="00861BB4" w:rsidRDefault="00861BB4">
      <w:pPr>
        <w:numPr>
          <w:ilvl w:val="0"/>
          <w:numId w:val="4"/>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D78D2" w:rsidRPr="00861BB4" w:rsidRDefault="00861BB4">
      <w:pPr>
        <w:numPr>
          <w:ilvl w:val="0"/>
          <w:numId w:val="4"/>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3D78D2" w:rsidRPr="00861BB4" w:rsidRDefault="00861BB4">
      <w:pPr>
        <w:numPr>
          <w:ilvl w:val="0"/>
          <w:numId w:val="4"/>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D78D2" w:rsidRPr="00861BB4" w:rsidRDefault="00861BB4">
      <w:pPr>
        <w:numPr>
          <w:ilvl w:val="0"/>
          <w:numId w:val="4"/>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5) физического воспитания:</w:t>
      </w:r>
    </w:p>
    <w:p w:rsidR="003D78D2" w:rsidRPr="00861BB4" w:rsidRDefault="00861BB4">
      <w:pPr>
        <w:numPr>
          <w:ilvl w:val="0"/>
          <w:numId w:val="5"/>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3D78D2" w:rsidRPr="00861BB4" w:rsidRDefault="00861BB4">
      <w:pPr>
        <w:numPr>
          <w:ilvl w:val="0"/>
          <w:numId w:val="5"/>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потребность в физическом совершенствовании, занятиях спортивно-оздоровительной деятельностью;</w:t>
      </w:r>
    </w:p>
    <w:p w:rsidR="003D78D2" w:rsidRPr="00861BB4" w:rsidRDefault="00861BB4">
      <w:pPr>
        <w:numPr>
          <w:ilvl w:val="0"/>
          <w:numId w:val="6"/>
        </w:numPr>
        <w:spacing w:after="0"/>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D78D2" w:rsidRDefault="00861BB4">
      <w:pPr>
        <w:spacing w:after="0"/>
        <w:ind w:left="120"/>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rPr>
        <w:t>6) трудового воспитания:</w:t>
      </w:r>
    </w:p>
    <w:p w:rsidR="003D78D2" w:rsidRPr="00861BB4" w:rsidRDefault="00861BB4">
      <w:pPr>
        <w:numPr>
          <w:ilvl w:val="0"/>
          <w:numId w:val="7"/>
        </w:numPr>
        <w:spacing w:after="0"/>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D78D2" w:rsidRPr="00861BB4" w:rsidRDefault="00861BB4">
      <w:pPr>
        <w:numPr>
          <w:ilvl w:val="0"/>
          <w:numId w:val="7"/>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lastRenderedPageBreak/>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D78D2" w:rsidRPr="00861BB4" w:rsidRDefault="00861BB4">
      <w:pPr>
        <w:numPr>
          <w:ilvl w:val="0"/>
          <w:numId w:val="7"/>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D78D2" w:rsidRPr="00861BB4" w:rsidRDefault="00861BB4">
      <w:pPr>
        <w:numPr>
          <w:ilvl w:val="0"/>
          <w:numId w:val="7"/>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7) экологического воспитания:</w:t>
      </w:r>
    </w:p>
    <w:p w:rsidR="003D78D2" w:rsidRPr="00861BB4" w:rsidRDefault="00861BB4">
      <w:pPr>
        <w:numPr>
          <w:ilvl w:val="0"/>
          <w:numId w:val="8"/>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3D78D2" w:rsidRPr="00861BB4" w:rsidRDefault="00861BB4">
      <w:pPr>
        <w:numPr>
          <w:ilvl w:val="0"/>
          <w:numId w:val="8"/>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3D78D2" w:rsidRPr="00861BB4" w:rsidRDefault="00861BB4">
      <w:pPr>
        <w:numPr>
          <w:ilvl w:val="0"/>
          <w:numId w:val="8"/>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D78D2" w:rsidRPr="00861BB4" w:rsidRDefault="00861BB4">
      <w:pPr>
        <w:numPr>
          <w:ilvl w:val="0"/>
          <w:numId w:val="8"/>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8) ценности научного познания:</w:t>
      </w:r>
    </w:p>
    <w:p w:rsidR="003D78D2" w:rsidRPr="00861BB4" w:rsidRDefault="00861BB4">
      <w:pPr>
        <w:numPr>
          <w:ilvl w:val="0"/>
          <w:numId w:val="9"/>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D78D2" w:rsidRPr="00861BB4" w:rsidRDefault="00861BB4">
      <w:pPr>
        <w:numPr>
          <w:ilvl w:val="0"/>
          <w:numId w:val="9"/>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D78D2" w:rsidRPr="00861BB4" w:rsidRDefault="00861BB4">
      <w:pPr>
        <w:numPr>
          <w:ilvl w:val="0"/>
          <w:numId w:val="9"/>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D78D2" w:rsidRPr="00861BB4" w:rsidRDefault="00861BB4">
      <w:pPr>
        <w:numPr>
          <w:ilvl w:val="0"/>
          <w:numId w:val="10"/>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D78D2" w:rsidRPr="00861BB4" w:rsidRDefault="00861BB4">
      <w:pPr>
        <w:numPr>
          <w:ilvl w:val="0"/>
          <w:numId w:val="10"/>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D78D2" w:rsidRPr="00861BB4" w:rsidRDefault="00861BB4">
      <w:pPr>
        <w:numPr>
          <w:ilvl w:val="0"/>
          <w:numId w:val="10"/>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D78D2" w:rsidRPr="00861BB4" w:rsidRDefault="00861BB4">
      <w:pPr>
        <w:numPr>
          <w:ilvl w:val="0"/>
          <w:numId w:val="10"/>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lastRenderedPageBreak/>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D78D2" w:rsidRPr="00861BB4" w:rsidRDefault="00861BB4">
      <w:pPr>
        <w:numPr>
          <w:ilvl w:val="0"/>
          <w:numId w:val="10"/>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Метапредметные результаты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Метапредметные результаты освоения рабочей программы по литературе для среднего общего образования должны отражать:</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Овладение универсальными учебными познавательными действиями:</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1) базовые логические действия:</w:t>
      </w:r>
    </w:p>
    <w:p w:rsidR="003D78D2" w:rsidRPr="00861BB4" w:rsidRDefault="00861BB4">
      <w:pPr>
        <w:numPr>
          <w:ilvl w:val="0"/>
          <w:numId w:val="1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самостоятельно формулировать и актуализировать проблему, заложенную в художественном произведении, рассматривать её всесторонне;</w:t>
      </w:r>
    </w:p>
    <w:p w:rsidR="003D78D2" w:rsidRPr="00861BB4" w:rsidRDefault="00861BB4">
      <w:pPr>
        <w:numPr>
          <w:ilvl w:val="0"/>
          <w:numId w:val="1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D78D2" w:rsidRPr="00861BB4" w:rsidRDefault="00861BB4">
      <w:pPr>
        <w:numPr>
          <w:ilvl w:val="0"/>
          <w:numId w:val="1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3D78D2" w:rsidRPr="00861BB4" w:rsidRDefault="00861BB4">
      <w:pPr>
        <w:numPr>
          <w:ilvl w:val="0"/>
          <w:numId w:val="1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D78D2" w:rsidRPr="00861BB4" w:rsidRDefault="00861BB4">
      <w:pPr>
        <w:numPr>
          <w:ilvl w:val="0"/>
          <w:numId w:val="1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D78D2" w:rsidRPr="00861BB4" w:rsidRDefault="00861BB4">
      <w:pPr>
        <w:numPr>
          <w:ilvl w:val="0"/>
          <w:numId w:val="1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вносить коррективы в деятельность, оценивать соответствие результатов целям, оценивать риски последствий деятельности;</w:t>
      </w:r>
    </w:p>
    <w:p w:rsidR="003D78D2" w:rsidRPr="00861BB4" w:rsidRDefault="00861BB4">
      <w:pPr>
        <w:numPr>
          <w:ilvl w:val="0"/>
          <w:numId w:val="1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D78D2" w:rsidRPr="00861BB4" w:rsidRDefault="00861BB4">
      <w:pPr>
        <w:numPr>
          <w:ilvl w:val="0"/>
          <w:numId w:val="11"/>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базовые исследовательские действия:</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формировать научный тип мышления, владеть научной терминологией, ключевыми понятиями и методами современного литературоведения;</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выявлять причинно-следственные связи и актуализировать задачу при изучении литературных явлений и процессов, выдвигать гипотезу её решения, находить </w:t>
      </w:r>
      <w:r w:rsidRPr="00861BB4">
        <w:rPr>
          <w:rFonts w:ascii="Times New Roman" w:hAnsi="Times New Roman" w:cs="Times New Roman"/>
          <w:color w:val="000000"/>
          <w:sz w:val="24"/>
          <w:szCs w:val="24"/>
          <w:lang w:val="ru-RU"/>
        </w:rPr>
        <w:lastRenderedPageBreak/>
        <w:t>аргументы для доказательства своих утверждений, задавать параметры и критерии решения;</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давать оценку новым ситуациям, оценивать приобретённый опыт, в том числе читательский;</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уметь интегрировать знания из разных предметных областей;</w:t>
      </w:r>
    </w:p>
    <w:p w:rsidR="003D78D2" w:rsidRPr="00861BB4" w:rsidRDefault="00861BB4">
      <w:pPr>
        <w:numPr>
          <w:ilvl w:val="0"/>
          <w:numId w:val="12"/>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3) работа с информацией:</w:t>
      </w:r>
    </w:p>
    <w:p w:rsidR="003D78D2" w:rsidRPr="00861BB4" w:rsidRDefault="00861BB4">
      <w:pPr>
        <w:numPr>
          <w:ilvl w:val="0"/>
          <w:numId w:val="1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D78D2" w:rsidRPr="00861BB4" w:rsidRDefault="00861BB4">
      <w:pPr>
        <w:numPr>
          <w:ilvl w:val="0"/>
          <w:numId w:val="1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3D78D2" w:rsidRPr="00861BB4" w:rsidRDefault="00861BB4">
      <w:pPr>
        <w:numPr>
          <w:ilvl w:val="0"/>
          <w:numId w:val="1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оценивать достоверность, легитимность литературной и другой информации, её соответствие правовым и морально-этическим нормам;</w:t>
      </w:r>
    </w:p>
    <w:p w:rsidR="003D78D2" w:rsidRPr="00861BB4" w:rsidRDefault="00861BB4">
      <w:pPr>
        <w:numPr>
          <w:ilvl w:val="0"/>
          <w:numId w:val="1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D78D2" w:rsidRPr="00861BB4" w:rsidRDefault="00861BB4">
      <w:pPr>
        <w:numPr>
          <w:ilvl w:val="0"/>
          <w:numId w:val="13"/>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владеть навыками распознавания и защиты литературной и другой информации, информационной безопасности личности.</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Овладение универсальными коммуникативными действиями:</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1) общение:</w:t>
      </w:r>
    </w:p>
    <w:p w:rsidR="003D78D2" w:rsidRPr="00861BB4" w:rsidRDefault="00861BB4">
      <w:pPr>
        <w:numPr>
          <w:ilvl w:val="0"/>
          <w:numId w:val="14"/>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осуществлять коммуникации во всех сферах жизни, в том числе на уроке литературы и во внеурочной деятельности по предмету;</w:t>
      </w:r>
    </w:p>
    <w:p w:rsidR="003D78D2" w:rsidRPr="00861BB4" w:rsidRDefault="00861BB4">
      <w:pPr>
        <w:numPr>
          <w:ilvl w:val="0"/>
          <w:numId w:val="14"/>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D78D2" w:rsidRPr="00861BB4" w:rsidRDefault="00861BB4">
      <w:pPr>
        <w:numPr>
          <w:ilvl w:val="0"/>
          <w:numId w:val="14"/>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D78D2" w:rsidRPr="00861BB4" w:rsidRDefault="00861BB4">
      <w:pPr>
        <w:numPr>
          <w:ilvl w:val="0"/>
          <w:numId w:val="14"/>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совместная деятельность:</w:t>
      </w:r>
    </w:p>
    <w:p w:rsidR="003D78D2" w:rsidRPr="00861BB4" w:rsidRDefault="00861BB4">
      <w:pPr>
        <w:numPr>
          <w:ilvl w:val="0"/>
          <w:numId w:val="15"/>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lastRenderedPageBreak/>
        <w:t>понимать и использовать преимущества командной и индивидуальной работы на уроке и во внеурочной деятельности по литературе;</w:t>
      </w:r>
    </w:p>
    <w:p w:rsidR="003D78D2" w:rsidRPr="00861BB4" w:rsidRDefault="00861BB4">
      <w:pPr>
        <w:numPr>
          <w:ilvl w:val="0"/>
          <w:numId w:val="15"/>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выбирать тематику и методы совместных действий с учётом общих интересов и возможностей каждого члена коллектива;</w:t>
      </w:r>
    </w:p>
    <w:p w:rsidR="003D78D2" w:rsidRPr="00861BB4" w:rsidRDefault="00861BB4">
      <w:pPr>
        <w:numPr>
          <w:ilvl w:val="0"/>
          <w:numId w:val="15"/>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3D78D2" w:rsidRPr="00861BB4" w:rsidRDefault="00861BB4">
      <w:pPr>
        <w:numPr>
          <w:ilvl w:val="0"/>
          <w:numId w:val="15"/>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D78D2" w:rsidRPr="00861BB4" w:rsidRDefault="00861BB4">
      <w:pPr>
        <w:numPr>
          <w:ilvl w:val="0"/>
          <w:numId w:val="15"/>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предлагать новые проекты, в том числе литературные, оценивать идеи с позиции новизны, оригинальности, практической значимости;</w:t>
      </w:r>
    </w:p>
    <w:p w:rsidR="003D78D2" w:rsidRPr="00861BB4" w:rsidRDefault="00861BB4">
      <w:pPr>
        <w:numPr>
          <w:ilvl w:val="0"/>
          <w:numId w:val="15"/>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Овладение универсальными регулятивными действиями:</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1) самоорганизация:</w:t>
      </w:r>
    </w:p>
    <w:p w:rsidR="003D78D2" w:rsidRPr="00861BB4" w:rsidRDefault="00861BB4">
      <w:pPr>
        <w:numPr>
          <w:ilvl w:val="0"/>
          <w:numId w:val="16"/>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rsidR="003D78D2" w:rsidRPr="00861BB4" w:rsidRDefault="00861BB4">
      <w:pPr>
        <w:numPr>
          <w:ilvl w:val="0"/>
          <w:numId w:val="16"/>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D78D2" w:rsidRPr="00861BB4" w:rsidRDefault="00861BB4">
      <w:pPr>
        <w:numPr>
          <w:ilvl w:val="0"/>
          <w:numId w:val="16"/>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давать оценку новым ситуациям, в том числе изображённым в художественной литературе;</w:t>
      </w:r>
    </w:p>
    <w:p w:rsidR="003D78D2" w:rsidRPr="00861BB4" w:rsidRDefault="00861BB4">
      <w:pPr>
        <w:numPr>
          <w:ilvl w:val="0"/>
          <w:numId w:val="16"/>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расширять рамки учебного предмета на основе личных предпочтений с опорой на читательский опыт;</w:t>
      </w:r>
    </w:p>
    <w:p w:rsidR="003D78D2" w:rsidRPr="00861BB4" w:rsidRDefault="00861BB4">
      <w:pPr>
        <w:numPr>
          <w:ilvl w:val="0"/>
          <w:numId w:val="16"/>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делать осознанный выбор, аргументировать его, брать ответственность за решение;</w:t>
      </w:r>
    </w:p>
    <w:p w:rsidR="003D78D2" w:rsidRPr="00861BB4" w:rsidRDefault="00861BB4">
      <w:pPr>
        <w:numPr>
          <w:ilvl w:val="0"/>
          <w:numId w:val="16"/>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оценивать приобретённый опыт с учётом литературных знаний;</w:t>
      </w:r>
    </w:p>
    <w:p w:rsidR="003D78D2" w:rsidRPr="00861BB4" w:rsidRDefault="00861BB4">
      <w:pPr>
        <w:numPr>
          <w:ilvl w:val="0"/>
          <w:numId w:val="16"/>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2) самоконтроль:</w:t>
      </w:r>
    </w:p>
    <w:p w:rsidR="003D78D2" w:rsidRPr="00861BB4" w:rsidRDefault="00861BB4">
      <w:pPr>
        <w:numPr>
          <w:ilvl w:val="0"/>
          <w:numId w:val="17"/>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давать оценку новым ситуациям, вносить коррективы в деятельность, оценивать соответствие результатов целям;</w:t>
      </w:r>
    </w:p>
    <w:p w:rsidR="003D78D2" w:rsidRPr="00861BB4" w:rsidRDefault="00861BB4">
      <w:pPr>
        <w:numPr>
          <w:ilvl w:val="0"/>
          <w:numId w:val="17"/>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D78D2" w:rsidRPr="00861BB4" w:rsidRDefault="00861BB4">
      <w:pPr>
        <w:numPr>
          <w:ilvl w:val="0"/>
          <w:numId w:val="17"/>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3D78D2" w:rsidRDefault="00861BB4">
      <w:pPr>
        <w:spacing w:after="0" w:line="264" w:lineRule="auto"/>
        <w:ind w:firstLine="600"/>
        <w:jc w:val="both"/>
        <w:rPr>
          <w:rFonts w:ascii="Times New Roman" w:hAnsi="Times New Roman" w:cs="Times New Roman"/>
          <w:sz w:val="24"/>
          <w:szCs w:val="24"/>
        </w:rPr>
      </w:pPr>
      <w:r>
        <w:rPr>
          <w:rFonts w:ascii="Times New Roman" w:hAnsi="Times New Roman" w:cs="Times New Roman"/>
          <w:b/>
          <w:color w:val="000000"/>
          <w:sz w:val="24"/>
          <w:szCs w:val="24"/>
        </w:rPr>
        <w:t>3) принятие себя и других:</w:t>
      </w:r>
    </w:p>
    <w:p w:rsidR="003D78D2" w:rsidRPr="00861BB4" w:rsidRDefault="00861BB4">
      <w:pPr>
        <w:numPr>
          <w:ilvl w:val="0"/>
          <w:numId w:val="18"/>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принимать себя, понимая свои недостатки и достоинства;</w:t>
      </w:r>
    </w:p>
    <w:p w:rsidR="003D78D2" w:rsidRPr="00861BB4" w:rsidRDefault="00861BB4">
      <w:pPr>
        <w:numPr>
          <w:ilvl w:val="0"/>
          <w:numId w:val="18"/>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в том числе в процессе чтения художественной литературы и обсуждения </w:t>
      </w:r>
      <w:r w:rsidRPr="00861BB4">
        <w:rPr>
          <w:rFonts w:ascii="Times New Roman" w:hAnsi="Times New Roman" w:cs="Times New Roman"/>
          <w:color w:val="000000"/>
          <w:sz w:val="24"/>
          <w:szCs w:val="24"/>
          <w:lang w:val="ru-RU"/>
        </w:rPr>
        <w:lastRenderedPageBreak/>
        <w:t>литературных героев и проблем, поставленных в художественных произведениях;</w:t>
      </w:r>
    </w:p>
    <w:p w:rsidR="003D78D2" w:rsidRPr="00861BB4" w:rsidRDefault="00861BB4">
      <w:pPr>
        <w:numPr>
          <w:ilvl w:val="0"/>
          <w:numId w:val="18"/>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признавать своё право и право других на ошибки в дискуссиях на литературные темы;</w:t>
      </w:r>
    </w:p>
    <w:p w:rsidR="003D78D2" w:rsidRPr="00861BB4" w:rsidRDefault="00861BB4">
      <w:pPr>
        <w:numPr>
          <w:ilvl w:val="0"/>
          <w:numId w:val="18"/>
        </w:numPr>
        <w:spacing w:after="0" w:line="264" w:lineRule="auto"/>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развивать способность понимать мир с позиции другого человека, используя знания по литературе.</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left="12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Предметные результаты (10–11 классы)</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Предметные результаты по литературе в средней школе должны обеспечивать:</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2) осознание взаимосвязи между языковым, литературным, интеллектуальным, духовно-нравственным развитием личности;</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w:t>
      </w:r>
      <w:r>
        <w:rPr>
          <w:rFonts w:ascii="Times New Roman" w:hAnsi="Times New Roman" w:cs="Times New Roman"/>
          <w:color w:val="000000"/>
          <w:sz w:val="24"/>
          <w:szCs w:val="24"/>
        </w:rPr>
        <w:t>H</w:t>
      </w:r>
      <w:r w:rsidRPr="00861BB4">
        <w:rPr>
          <w:rFonts w:ascii="Times New Roman" w:hAnsi="Times New Roman" w:cs="Times New Roman"/>
          <w:color w:val="000000"/>
          <w:sz w:val="24"/>
          <w:szCs w:val="24"/>
          <w:lang w:val="ru-RU"/>
        </w:rPr>
        <w:t xml:space="preserve">. А.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w:t>
      </w:r>
      <w:r w:rsidRPr="00861BB4">
        <w:rPr>
          <w:rFonts w:ascii="Times New Roman" w:hAnsi="Times New Roman" w:cs="Times New Roman"/>
          <w:color w:val="000000"/>
          <w:sz w:val="24"/>
          <w:szCs w:val="24"/>
          <w:lang w:val="ru-RU"/>
        </w:rPr>
        <w:lastRenderedPageBreak/>
        <w:t xml:space="preserve">произведения литературы второй половины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XXI</w:t>
      </w:r>
      <w:r w:rsidRPr="00861BB4">
        <w:rPr>
          <w:rFonts w:ascii="Times New Roman" w:hAnsi="Times New Roman" w:cs="Times New Roman"/>
          <w:color w:val="000000"/>
          <w:sz w:val="24"/>
          <w:szCs w:val="24"/>
          <w:lang w:val="ru-RU"/>
        </w:rPr>
        <w:t xml:space="preserve">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s="Times New Roman"/>
          <w:color w:val="000000"/>
          <w:sz w:val="24"/>
          <w:szCs w:val="24"/>
          <w:lang w:val="ru-RU"/>
        </w:rPr>
        <w:t>родо-жанровой</w:t>
      </w:r>
      <w:r w:rsidRPr="00861BB4">
        <w:rPr>
          <w:rFonts w:ascii="Times New Roman" w:hAnsi="Times New Roman" w:cs="Times New Roman"/>
          <w:color w:val="000000"/>
          <w:sz w:val="24"/>
          <w:szCs w:val="24"/>
          <w:lang w:val="ru-RU"/>
        </w:rPr>
        <w:t xml:space="preserve"> терминов и понятий (в дополнение к изученным в основной школе);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10) владение комплексным филологическим анализом художественного текста; осмысление функциональной роли </w:t>
      </w:r>
      <w:r>
        <w:rPr>
          <w:rFonts w:ascii="Times New Roman" w:hAnsi="Times New Roman" w:cs="Times New Roman"/>
          <w:color w:val="000000"/>
          <w:sz w:val="24"/>
          <w:szCs w:val="24"/>
          <w:lang w:val="ru-RU"/>
        </w:rPr>
        <w:t>родо-жанровой</w:t>
      </w:r>
      <w:r w:rsidRPr="00861BB4">
        <w:rPr>
          <w:rFonts w:ascii="Times New Roman" w:hAnsi="Times New Roman" w:cs="Times New Roman"/>
          <w:color w:val="000000"/>
          <w:sz w:val="24"/>
          <w:szCs w:val="24"/>
          <w:lang w:val="ru-RU"/>
        </w:rPr>
        <w:t xml:space="preserve"> понятий, в том числе: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pacing w:val="-2"/>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w:t>
      </w:r>
      <w:r w:rsidRPr="00861BB4">
        <w:rPr>
          <w:rFonts w:ascii="Times New Roman" w:hAnsi="Times New Roman" w:cs="Times New Roman"/>
          <w:color w:val="000000"/>
          <w:spacing w:val="-2"/>
          <w:sz w:val="24"/>
          <w:szCs w:val="24"/>
          <w:lang w:val="ru-RU"/>
        </w:rPr>
        <w:lastRenderedPageBreak/>
        <w:t>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16) владение умениями учебно-исследовательской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pacing w:val="-3"/>
          <w:sz w:val="24"/>
          <w:szCs w:val="24"/>
          <w:lang w:val="ru-RU"/>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D78D2" w:rsidRPr="00861BB4" w:rsidRDefault="003D78D2">
      <w:pPr>
        <w:spacing w:after="0" w:line="264" w:lineRule="auto"/>
        <w:ind w:left="120"/>
        <w:jc w:val="both"/>
        <w:rPr>
          <w:rFonts w:ascii="Times New Roman" w:hAnsi="Times New Roman" w:cs="Times New Roman"/>
          <w:sz w:val="24"/>
          <w:szCs w:val="24"/>
          <w:lang w:val="ru-RU"/>
        </w:rPr>
      </w:pPr>
    </w:p>
    <w:p w:rsidR="003D78D2" w:rsidRPr="00861BB4" w:rsidRDefault="00861BB4">
      <w:pPr>
        <w:spacing w:after="0" w:line="264" w:lineRule="auto"/>
        <w:ind w:left="120"/>
        <w:jc w:val="both"/>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Предметные результаты по классам:</w:t>
      </w:r>
    </w:p>
    <w:p w:rsidR="003D78D2" w:rsidRPr="00861BB4" w:rsidRDefault="003D78D2">
      <w:pPr>
        <w:spacing w:after="0" w:line="264" w:lineRule="auto"/>
        <w:ind w:firstLine="600"/>
        <w:jc w:val="both"/>
        <w:rPr>
          <w:rFonts w:ascii="Times New Roman" w:hAnsi="Times New Roman" w:cs="Times New Roman"/>
          <w:color w:val="000000"/>
          <w:sz w:val="24"/>
          <w:szCs w:val="24"/>
          <w:lang w:val="ru-RU"/>
        </w:rPr>
      </w:pP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w:t>
      </w:r>
      <w:r>
        <w:rPr>
          <w:rFonts w:ascii="Times New Roman" w:hAnsi="Times New Roman" w:cs="Times New Roman"/>
          <w:color w:val="000000"/>
          <w:sz w:val="24"/>
          <w:szCs w:val="24"/>
        </w:rPr>
        <w:t>XIX</w:t>
      </w:r>
      <w:r w:rsidRPr="00861BB4">
        <w:rPr>
          <w:rFonts w:ascii="Times New Roman" w:hAnsi="Times New Roman" w:cs="Times New Roman"/>
          <w:color w:val="000000"/>
          <w:sz w:val="24"/>
          <w:szCs w:val="24"/>
          <w:lang w:val="ru-RU"/>
        </w:rPr>
        <w:t xml:space="preserve"> –начало </w:t>
      </w:r>
      <w:r>
        <w:rPr>
          <w:rFonts w:ascii="Times New Roman" w:hAnsi="Times New Roman" w:cs="Times New Roman"/>
          <w:color w:val="000000"/>
          <w:sz w:val="24"/>
          <w:szCs w:val="24"/>
        </w:rPr>
        <w:t>XXI</w:t>
      </w:r>
      <w:r w:rsidRPr="00861BB4">
        <w:rPr>
          <w:rFonts w:ascii="Times New Roman" w:hAnsi="Times New Roman" w:cs="Times New Roman"/>
          <w:color w:val="000000"/>
          <w:sz w:val="24"/>
          <w:szCs w:val="24"/>
          <w:lang w:val="ru-RU"/>
        </w:rPr>
        <w:t xml:space="preserve">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lastRenderedPageBreak/>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w:t>
      </w:r>
      <w:r>
        <w:rPr>
          <w:rFonts w:ascii="Times New Roman" w:hAnsi="Times New Roman" w:cs="Times New Roman"/>
          <w:color w:val="000000"/>
          <w:sz w:val="24"/>
          <w:szCs w:val="24"/>
        </w:rPr>
        <w:t>XIX</w:t>
      </w:r>
      <w:r w:rsidRPr="00861BB4">
        <w:rPr>
          <w:rFonts w:ascii="Times New Roman" w:hAnsi="Times New Roman" w:cs="Times New Roman"/>
          <w:color w:val="000000"/>
          <w:sz w:val="24"/>
          <w:szCs w:val="24"/>
          <w:lang w:val="ru-RU"/>
        </w:rPr>
        <w:t xml:space="preserve">–начало </w:t>
      </w:r>
      <w:r>
        <w:rPr>
          <w:rFonts w:ascii="Times New Roman" w:hAnsi="Times New Roman" w:cs="Times New Roman"/>
          <w:color w:val="000000"/>
          <w:sz w:val="24"/>
          <w:szCs w:val="24"/>
        </w:rPr>
        <w:t>XXI</w:t>
      </w:r>
      <w:r w:rsidRPr="00861BB4">
        <w:rPr>
          <w:rFonts w:ascii="Times New Roman" w:hAnsi="Times New Roman" w:cs="Times New Roman"/>
          <w:color w:val="000000"/>
          <w:sz w:val="24"/>
          <w:szCs w:val="24"/>
          <w:lang w:val="ru-RU"/>
        </w:rPr>
        <w:t xml:space="preserve"> века), их историко-культурного и нравственно-ценностного влияния на формирование национальной и мировой литературы;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s="Times New Roman"/>
          <w:color w:val="000000"/>
          <w:sz w:val="24"/>
          <w:szCs w:val="24"/>
        </w:rPr>
        <w:t>XIX</w:t>
      </w:r>
      <w:r w:rsidRPr="00861BB4">
        <w:rPr>
          <w:rFonts w:ascii="Times New Roman" w:hAnsi="Times New Roman" w:cs="Times New Roman"/>
          <w:color w:val="000000"/>
          <w:sz w:val="24"/>
          <w:szCs w:val="24"/>
          <w:lang w:val="ru-RU"/>
        </w:rPr>
        <w:t xml:space="preserve">–начала </w:t>
      </w:r>
      <w:r>
        <w:rPr>
          <w:rFonts w:ascii="Times New Roman" w:hAnsi="Times New Roman" w:cs="Times New Roman"/>
          <w:color w:val="000000"/>
          <w:sz w:val="24"/>
          <w:szCs w:val="24"/>
        </w:rPr>
        <w:t>XXI</w:t>
      </w:r>
      <w:r w:rsidRPr="00861BB4">
        <w:rPr>
          <w:rFonts w:ascii="Times New Roman" w:hAnsi="Times New Roman" w:cs="Times New Roman"/>
          <w:color w:val="000000"/>
          <w:sz w:val="24"/>
          <w:szCs w:val="24"/>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w:t>
      </w:r>
      <w:r>
        <w:rPr>
          <w:rFonts w:ascii="Times New Roman" w:hAnsi="Times New Roman" w:cs="Times New Roman"/>
          <w:color w:val="000000"/>
          <w:sz w:val="24"/>
          <w:szCs w:val="24"/>
          <w:lang w:val="ru-RU"/>
        </w:rPr>
        <w:t>родо-жанровой</w:t>
      </w:r>
      <w:r w:rsidRPr="00861BB4">
        <w:rPr>
          <w:rFonts w:ascii="Times New Roman" w:hAnsi="Times New Roman" w:cs="Times New Roman"/>
          <w:color w:val="000000"/>
          <w:sz w:val="24"/>
          <w:szCs w:val="24"/>
          <w:lang w:val="ru-RU"/>
        </w:rPr>
        <w:t xml:space="preserve"> терминов и понятий (в дополнение к изученным в основной школе);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10) владение комплексным филологическим анализом художественного текста; осмысление функциональной роли </w:t>
      </w:r>
      <w:r>
        <w:rPr>
          <w:rFonts w:ascii="Times New Roman" w:hAnsi="Times New Roman" w:cs="Times New Roman"/>
          <w:color w:val="000000"/>
          <w:sz w:val="24"/>
          <w:szCs w:val="24"/>
          <w:lang w:val="ru-RU"/>
        </w:rPr>
        <w:t>родо-жанровой</w:t>
      </w:r>
      <w:r w:rsidRPr="00861BB4">
        <w:rPr>
          <w:rFonts w:ascii="Times New Roman" w:hAnsi="Times New Roman" w:cs="Times New Roman"/>
          <w:color w:val="000000"/>
          <w:sz w:val="24"/>
          <w:szCs w:val="24"/>
          <w:lang w:val="ru-RU"/>
        </w:rPr>
        <w:t xml:space="preserve"> понятий, в том числе: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w:t>
      </w:r>
      <w:r w:rsidRPr="00861BB4">
        <w:rPr>
          <w:rFonts w:ascii="Times New Roman" w:hAnsi="Times New Roman" w:cs="Times New Roman"/>
          <w:color w:val="000000"/>
          <w:sz w:val="24"/>
          <w:szCs w:val="24"/>
          <w:lang w:val="ru-RU"/>
        </w:rPr>
        <w:lastRenderedPageBreak/>
        <w:t>взаимосвязь и взаимовлияние национальных литератур; художественный перевод; литературная критика;</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pacing w:val="-3"/>
          <w:sz w:val="24"/>
          <w:szCs w:val="24"/>
          <w:lang w:val="ru-RU"/>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pacing w:val="-3"/>
          <w:sz w:val="24"/>
          <w:szCs w:val="24"/>
          <w:lang w:val="ru-RU"/>
        </w:rPr>
        <w:t>16) владение умениями учебно-исследовательской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rsidR="003D78D2" w:rsidRPr="00861BB4" w:rsidRDefault="00861BB4">
      <w:pPr>
        <w:spacing w:after="0" w:line="264" w:lineRule="auto"/>
        <w:ind w:firstLine="600"/>
        <w:jc w:val="both"/>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rsidR="003D78D2" w:rsidRPr="00861BB4" w:rsidRDefault="00861BB4">
      <w:pPr>
        <w:spacing w:after="0" w:line="264" w:lineRule="auto"/>
        <w:ind w:firstLine="600"/>
        <w:jc w:val="both"/>
        <w:rPr>
          <w:rFonts w:ascii="Times New Roman" w:hAnsi="Times New Roman" w:cs="Times New Roman"/>
          <w:sz w:val="24"/>
          <w:szCs w:val="24"/>
          <w:lang w:val="ru-RU"/>
        </w:rPr>
        <w:sectPr w:rsidR="003D78D2" w:rsidRPr="00861BB4">
          <w:pgSz w:w="11906" w:h="16383"/>
          <w:pgMar w:top="1134" w:right="850" w:bottom="1134" w:left="1701" w:header="720" w:footer="720" w:gutter="0"/>
          <w:cols w:space="720"/>
        </w:sectPr>
      </w:pPr>
      <w:r w:rsidRPr="00861BB4">
        <w:rPr>
          <w:rFonts w:ascii="Times New Roman" w:hAnsi="Times New Roman" w:cs="Times New Roman"/>
          <w:color w:val="000000"/>
          <w:sz w:val="24"/>
          <w:szCs w:val="24"/>
          <w:lang w:val="ru-RU"/>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p w:rsidR="003D78D2" w:rsidRDefault="00861BB4">
      <w:pPr>
        <w:spacing w:after="0"/>
        <w:ind w:left="120"/>
        <w:rPr>
          <w:rFonts w:ascii="Times New Roman" w:hAnsi="Times New Roman" w:cs="Times New Roman"/>
          <w:sz w:val="24"/>
          <w:szCs w:val="24"/>
        </w:rPr>
      </w:pPr>
      <w:bookmarkStart w:id="43" w:name="block-44038608"/>
      <w:bookmarkEnd w:id="43"/>
      <w:r w:rsidRPr="00861BB4">
        <w:rPr>
          <w:rFonts w:ascii="Times New Roman" w:hAnsi="Times New Roman" w:cs="Times New Roman"/>
          <w:b/>
          <w:color w:val="000000"/>
          <w:sz w:val="24"/>
          <w:szCs w:val="24"/>
          <w:lang w:val="ru-RU"/>
        </w:rPr>
        <w:lastRenderedPageBreak/>
        <w:t xml:space="preserve"> </w:t>
      </w:r>
      <w:r>
        <w:rPr>
          <w:rFonts w:ascii="Times New Roman" w:hAnsi="Times New Roman" w:cs="Times New Roman"/>
          <w:b/>
          <w:color w:val="000000"/>
          <w:sz w:val="24"/>
          <w:szCs w:val="24"/>
        </w:rPr>
        <w:t xml:space="preserve">ТЕМАТИЧЕСКОЕ ПЛАНИРОВАНИЕ </w:t>
      </w:r>
    </w:p>
    <w:p w:rsidR="003D78D2" w:rsidRDefault="00861BB4">
      <w:pPr>
        <w:spacing w:after="0"/>
        <w:ind w:left="120"/>
        <w:rPr>
          <w:rFonts w:ascii="Times New Roman" w:hAnsi="Times New Roman" w:cs="Times New Roman"/>
          <w:sz w:val="24"/>
          <w:szCs w:val="24"/>
        </w:rPr>
      </w:pPr>
      <w:r>
        <w:rPr>
          <w:rFonts w:ascii="Times New Roman" w:hAnsi="Times New Roman" w:cs="Times New Roman"/>
          <w:b/>
          <w:color w:val="000000"/>
          <w:sz w:val="24"/>
          <w:szCs w:val="24"/>
        </w:rPr>
        <w:t xml:space="preserve"> 11 КЛАСС </w:t>
      </w:r>
    </w:p>
    <w:tbl>
      <w:tblPr>
        <w:tblW w:w="13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908"/>
        <w:gridCol w:w="1316"/>
        <w:gridCol w:w="745"/>
        <w:gridCol w:w="708"/>
        <w:gridCol w:w="2228"/>
        <w:gridCol w:w="4973"/>
      </w:tblGrid>
      <w:tr w:rsidR="003D78D2">
        <w:trPr>
          <w:trHeight w:val="144"/>
        </w:trPr>
        <w:tc>
          <w:tcPr>
            <w:tcW w:w="694" w:type="dxa"/>
            <w:vMerge w:val="restart"/>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3D78D2" w:rsidRDefault="003D78D2">
            <w:pPr>
              <w:spacing w:after="0"/>
              <w:ind w:left="135"/>
              <w:rPr>
                <w:rFonts w:ascii="Times New Roman" w:hAnsi="Times New Roman" w:cs="Times New Roman"/>
                <w:sz w:val="24"/>
                <w:szCs w:val="24"/>
              </w:rPr>
            </w:pPr>
          </w:p>
        </w:tc>
        <w:tc>
          <w:tcPr>
            <w:tcW w:w="2908" w:type="dxa"/>
            <w:vMerge w:val="restart"/>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3D78D2" w:rsidRDefault="003D78D2">
            <w:pPr>
              <w:spacing w:after="0"/>
              <w:ind w:left="135"/>
              <w:rPr>
                <w:rFonts w:ascii="Times New Roman" w:hAnsi="Times New Roman" w:cs="Times New Roman"/>
                <w:sz w:val="24"/>
                <w:szCs w:val="24"/>
              </w:rPr>
            </w:pPr>
          </w:p>
        </w:tc>
        <w:tc>
          <w:tcPr>
            <w:tcW w:w="2769" w:type="dxa"/>
            <w:gridSpan w:val="3"/>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228" w:type="dxa"/>
            <w:vMerge w:val="restart"/>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3D78D2" w:rsidRDefault="003D78D2">
            <w:pPr>
              <w:spacing w:after="0"/>
              <w:ind w:left="135"/>
              <w:rPr>
                <w:rFonts w:ascii="Times New Roman" w:hAnsi="Times New Roman" w:cs="Times New Roman"/>
                <w:sz w:val="24"/>
                <w:szCs w:val="24"/>
              </w:rPr>
            </w:pPr>
          </w:p>
        </w:tc>
        <w:tc>
          <w:tcPr>
            <w:tcW w:w="4973" w:type="dxa"/>
            <w:vMerge w:val="restart"/>
            <w:tcMar>
              <w:top w:w="50" w:type="dxa"/>
              <w:left w:w="100" w:type="dxa"/>
            </w:tcMar>
            <w:vAlign w:val="center"/>
          </w:tcPr>
          <w:p w:rsidR="003D78D2" w:rsidRDefault="003D78D2">
            <w:pPr>
              <w:spacing w:after="0"/>
              <w:ind w:left="135"/>
              <w:rPr>
                <w:rFonts w:ascii="Times New Roman" w:hAnsi="Times New Roman" w:cs="Times New Roman"/>
                <w:sz w:val="24"/>
                <w:szCs w:val="24"/>
              </w:rPr>
            </w:pPr>
          </w:p>
        </w:tc>
      </w:tr>
      <w:tr w:rsidR="003D78D2">
        <w:trPr>
          <w:trHeight w:val="144"/>
        </w:trPr>
        <w:tc>
          <w:tcPr>
            <w:tcW w:w="694" w:type="dxa"/>
            <w:vMerge/>
            <w:tcBorders>
              <w:top w:val="nil"/>
            </w:tcBorders>
            <w:tcMar>
              <w:top w:w="50" w:type="dxa"/>
              <w:left w:w="100" w:type="dxa"/>
            </w:tcMar>
          </w:tcPr>
          <w:p w:rsidR="003D78D2" w:rsidRDefault="003D78D2">
            <w:pPr>
              <w:rPr>
                <w:rFonts w:ascii="Times New Roman" w:hAnsi="Times New Roman" w:cs="Times New Roman"/>
                <w:sz w:val="24"/>
                <w:szCs w:val="24"/>
              </w:rPr>
            </w:pPr>
          </w:p>
        </w:tc>
        <w:tc>
          <w:tcPr>
            <w:tcW w:w="2908" w:type="dxa"/>
            <w:vMerge/>
            <w:tcBorders>
              <w:top w:val="nil"/>
            </w:tcBorders>
            <w:tcMar>
              <w:top w:w="50" w:type="dxa"/>
              <w:left w:w="100" w:type="dxa"/>
            </w:tcMar>
          </w:tcPr>
          <w:p w:rsidR="003D78D2" w:rsidRDefault="003D78D2">
            <w:pPr>
              <w:rPr>
                <w:rFonts w:ascii="Times New Roman" w:hAnsi="Times New Roman" w:cs="Times New Roman"/>
                <w:sz w:val="24"/>
                <w:szCs w:val="24"/>
              </w:rPr>
            </w:pPr>
          </w:p>
        </w:tc>
        <w:tc>
          <w:tcPr>
            <w:tcW w:w="1316"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3D78D2" w:rsidRDefault="003D78D2">
            <w:pPr>
              <w:spacing w:after="0"/>
              <w:ind w:left="135"/>
              <w:rPr>
                <w:rFonts w:ascii="Times New Roman" w:hAnsi="Times New Roman" w:cs="Times New Roman"/>
                <w:sz w:val="24"/>
                <w:szCs w:val="24"/>
              </w:rPr>
            </w:pPr>
          </w:p>
        </w:tc>
        <w:tc>
          <w:tcPr>
            <w:tcW w:w="745"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p>
          <w:p w:rsidR="003D78D2" w:rsidRDefault="003D78D2">
            <w:pPr>
              <w:spacing w:after="0"/>
              <w:ind w:left="135"/>
              <w:rPr>
                <w:rFonts w:ascii="Times New Roman" w:hAnsi="Times New Roman" w:cs="Times New Roman"/>
                <w:sz w:val="24"/>
                <w:szCs w:val="24"/>
              </w:rPr>
            </w:pPr>
          </w:p>
        </w:tc>
        <w:tc>
          <w:tcPr>
            <w:tcW w:w="7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p w:rsidR="003D78D2" w:rsidRDefault="003D78D2">
            <w:pPr>
              <w:spacing w:after="0"/>
              <w:ind w:left="135"/>
              <w:rPr>
                <w:rFonts w:ascii="Times New Roman" w:hAnsi="Times New Roman" w:cs="Times New Roman"/>
                <w:sz w:val="24"/>
                <w:szCs w:val="24"/>
              </w:rPr>
            </w:pPr>
          </w:p>
        </w:tc>
        <w:tc>
          <w:tcPr>
            <w:tcW w:w="2228" w:type="dxa"/>
            <w:vMerge/>
            <w:tcBorders>
              <w:top w:val="nil"/>
            </w:tcBorders>
            <w:tcMar>
              <w:top w:w="50" w:type="dxa"/>
              <w:left w:w="100" w:type="dxa"/>
            </w:tcMar>
          </w:tcPr>
          <w:p w:rsidR="003D78D2" w:rsidRDefault="003D78D2">
            <w:pPr>
              <w:rPr>
                <w:rFonts w:ascii="Times New Roman" w:hAnsi="Times New Roman" w:cs="Times New Roman"/>
                <w:sz w:val="24"/>
                <w:szCs w:val="24"/>
              </w:rPr>
            </w:pPr>
          </w:p>
        </w:tc>
        <w:tc>
          <w:tcPr>
            <w:tcW w:w="4973" w:type="dxa"/>
            <w:vMerge/>
            <w:tcBorders>
              <w:top w:val="nil"/>
            </w:tcBorders>
            <w:tcMar>
              <w:top w:w="50" w:type="dxa"/>
              <w:left w:w="100" w:type="dxa"/>
            </w:tcMar>
          </w:tcPr>
          <w:p w:rsidR="003D78D2" w:rsidRDefault="003D78D2">
            <w:pPr>
              <w:rPr>
                <w:rFonts w:ascii="Times New Roman" w:hAnsi="Times New Roman" w:cs="Times New Roman"/>
                <w:sz w:val="24"/>
                <w:szCs w:val="24"/>
              </w:rPr>
            </w:pPr>
          </w:p>
        </w:tc>
      </w:tr>
      <w:tr w:rsidR="003D78D2" w:rsidRPr="00D06DA6">
        <w:trPr>
          <w:trHeight w:val="144"/>
        </w:trPr>
        <w:tc>
          <w:tcPr>
            <w:tcW w:w="8599" w:type="dxa"/>
            <w:gridSpan w:val="6"/>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Раздел 1.</w:t>
            </w:r>
            <w:r w:rsidRPr="00861BB4">
              <w:rPr>
                <w:rFonts w:ascii="Times New Roman" w:hAnsi="Times New Roman" w:cs="Times New Roman"/>
                <w:color w:val="000000"/>
                <w:sz w:val="24"/>
                <w:szCs w:val="24"/>
                <w:lang w:val="ru-RU"/>
              </w:rPr>
              <w:t xml:space="preserve"> </w:t>
            </w:r>
            <w:r w:rsidRPr="00861BB4">
              <w:rPr>
                <w:rFonts w:ascii="Times New Roman" w:hAnsi="Times New Roman" w:cs="Times New Roman"/>
                <w:b/>
                <w:color w:val="000000"/>
                <w:sz w:val="24"/>
                <w:szCs w:val="24"/>
                <w:lang w:val="ru-RU"/>
              </w:rPr>
              <w:t xml:space="preserve">Литература конца </w:t>
            </w:r>
            <w:r>
              <w:rPr>
                <w:rFonts w:ascii="Times New Roman" w:hAnsi="Times New Roman" w:cs="Times New Roman"/>
                <w:b/>
                <w:color w:val="000000"/>
                <w:sz w:val="24"/>
                <w:szCs w:val="24"/>
              </w:rPr>
              <w:t>XIX</w:t>
            </w:r>
            <w:r w:rsidRPr="00861BB4">
              <w:rPr>
                <w:rFonts w:ascii="Times New Roman" w:hAnsi="Times New Roman" w:cs="Times New Roman"/>
                <w:b/>
                <w:color w:val="000000"/>
                <w:sz w:val="24"/>
                <w:szCs w:val="24"/>
                <w:lang w:val="ru-RU"/>
              </w:rPr>
              <w:t xml:space="preserve"> — начала ХХ века</w:t>
            </w:r>
          </w:p>
        </w:tc>
        <w:tc>
          <w:tcPr>
            <w:tcW w:w="4973" w:type="dxa"/>
            <w:tcMar>
              <w:top w:w="50" w:type="dxa"/>
              <w:left w:w="100" w:type="dxa"/>
            </w:tcMar>
            <w:vAlign w:val="center"/>
          </w:tcPr>
          <w:p w:rsidR="003D78D2" w:rsidRPr="00861BB4" w:rsidRDefault="003D78D2">
            <w:pPr>
              <w:spacing w:after="0"/>
              <w:ind w:left="135"/>
              <w:rPr>
                <w:rFonts w:ascii="Times New Roman" w:hAnsi="Times New Roman" w:cs="Times New Roman"/>
                <w:sz w:val="24"/>
                <w:szCs w:val="24"/>
                <w:lang w:val="ru-RU"/>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А. И. Куприн. Рассказы и повести (два произведения по выбору). Например, «Гранатовый браслет», «Олеся», «Поединок»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родо-жанровой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Л. Н. Андреев. Рассказы и повести (два произведения по выбору). Например, «Иуда Искариот», «Большой шлем», </w:t>
            </w:r>
            <w:r w:rsidRPr="00861BB4">
              <w:rPr>
                <w:rFonts w:ascii="Times New Roman" w:hAnsi="Times New Roman" w:cs="Times New Roman"/>
                <w:color w:val="000000"/>
                <w:sz w:val="24"/>
                <w:szCs w:val="24"/>
                <w:lang w:val="ru-RU"/>
              </w:rPr>
              <w:lastRenderedPageBreak/>
              <w:t>«Рассказ о семи повешенных»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родо-жанровой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1.3</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М. Горький. Рассказы и роман (два произведения по выбору). Например, «Старуха Изергиль», «Макар Чудра», «Коновалов», «Фома Гордеев» и др. </w:t>
            </w:r>
            <w:r>
              <w:rPr>
                <w:rFonts w:ascii="Times New Roman" w:hAnsi="Times New Roman" w:cs="Times New Roman"/>
                <w:color w:val="000000"/>
                <w:sz w:val="24"/>
                <w:szCs w:val="24"/>
              </w:rPr>
              <w:t>Пьеса «На дне»</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родо-жанровой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1.4</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Стихотворения поэтов Серебряного века (не менее трёх стихотворений двух поэтов по выбору). Например, </w:t>
            </w:r>
            <w:r w:rsidRPr="00861BB4">
              <w:rPr>
                <w:rFonts w:ascii="Times New Roman" w:hAnsi="Times New Roman" w:cs="Times New Roman"/>
                <w:color w:val="000000"/>
                <w:sz w:val="24"/>
                <w:szCs w:val="24"/>
                <w:lang w:val="ru-RU"/>
              </w:rPr>
              <w:lastRenderedPageBreak/>
              <w:t>стихотворения И. Ф. Анненского, К. Д. Бальмонта, А. Белого, В. Я. Брюсова, М. А. Волошина, И. Северянина, В. С. Соловьёва, Ф. К. Сологуба, В. В. Хлебникова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 Выявлять основное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проблемы статьи о поэте, определять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его роль в истории поэзии. Подбирать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обобщать материалы о поэте, а также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об истории создания стихотворений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 использованием справочной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литературы и интернет-ресурсов.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выразительно читать (в том числе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наизусть) лирическое произведение,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выражать личностное отношение к нему.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анализировать его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 учётом историко-культурного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контекста и родо-жанровой специфики.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Определять идейно-эмоциональное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содержание произведения, понимать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ключевые проблемы и выражать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ним, выявлять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изобразительно-выразительные особенности поэтического текста.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Развёрнуто отвечать на вопросы (устно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или письменно,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цитирования). Самостоятельно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 разными информационными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источниками, в том числе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медиапространстве. Разрабатывать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индивидуальный/коллективный учебный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проект. Самостоятельно планировать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своё досуговое чтение, используя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различные источники, в том числе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ресурсы традиционных библиотек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и электронных библиотечных систем</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w:t>
            </w:r>
            <w:r>
              <w:rPr>
                <w:rFonts w:ascii="Times New Roman" w:hAnsi="Times New Roman" w:cs="Times New Roman"/>
                <w:color w:val="000000"/>
                <w:sz w:val="24"/>
                <w:szCs w:val="24"/>
              </w:rPr>
              <w:t>Книга очерков «Окаянные дни» (фрагменты)</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lang w:val="ru-RU"/>
              </w:rPr>
            </w:pPr>
          </w:p>
          <w:p w:rsidR="003D78D2" w:rsidRDefault="003D78D2">
            <w:pPr>
              <w:spacing w:after="0"/>
              <w:ind w:left="135"/>
              <w:rPr>
                <w:rFonts w:ascii="Times New Roman" w:hAnsi="Times New Roman" w:cs="Times New Roman"/>
                <w:sz w:val="24"/>
                <w:szCs w:val="24"/>
                <w:lang w:val="ru-RU"/>
              </w:rPr>
            </w:pPr>
          </w:p>
          <w:p w:rsidR="003D78D2" w:rsidRDefault="003D78D2">
            <w:pPr>
              <w:spacing w:after="0"/>
              <w:ind w:left="135"/>
              <w:rPr>
                <w:rFonts w:ascii="Times New Roman" w:hAnsi="Times New Roman" w:cs="Times New Roman"/>
                <w:sz w:val="24"/>
                <w:szCs w:val="24"/>
                <w:lang w:val="ru-RU"/>
              </w:rPr>
            </w:pP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w:t>
            </w:r>
            <w:r w:rsidRPr="00861BB4">
              <w:rPr>
                <w:rFonts w:ascii="Times New Roman" w:hAnsi="Times New Roman" w:cs="Times New Roman"/>
                <w:color w:val="000000"/>
                <w:sz w:val="24"/>
                <w:szCs w:val="24"/>
                <w:lang w:val="ru-RU"/>
              </w:rPr>
              <w:lastRenderedPageBreak/>
              <w:t xml:space="preserve">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w:t>
            </w:r>
            <w:r>
              <w:rPr>
                <w:rFonts w:ascii="Times New Roman" w:hAnsi="Times New Roman" w:cs="Times New Roman"/>
                <w:color w:val="000000"/>
                <w:sz w:val="24"/>
                <w:szCs w:val="24"/>
              </w:rPr>
              <w:t>Поэма «Двенадцать»</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6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2.3</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2.4</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В. В. Маяковский. Стихотворения (не менее пяти по выбору). Например, «А вы могли бы?», «Нате!», «Послушайте!», «Лиличка!», «Юбилейное», «Прозаседавшиеся», </w:t>
            </w:r>
            <w:r w:rsidRPr="00861BB4">
              <w:rPr>
                <w:rFonts w:ascii="Times New Roman" w:hAnsi="Times New Roman" w:cs="Times New Roman"/>
                <w:color w:val="000000"/>
                <w:sz w:val="24"/>
                <w:szCs w:val="24"/>
                <w:lang w:val="ru-RU"/>
              </w:rPr>
              <w:lastRenderedPageBreak/>
              <w:t xml:space="preserve">«Письмо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w:t>
            </w:r>
            <w:r>
              <w:rPr>
                <w:rFonts w:ascii="Times New Roman" w:hAnsi="Times New Roman" w:cs="Times New Roman"/>
                <w:color w:val="000000"/>
                <w:sz w:val="24"/>
                <w:szCs w:val="24"/>
              </w:rPr>
              <w:t>Первое вступление в поэму»</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6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2.5</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w:t>
            </w:r>
            <w:r w:rsidRPr="00861BB4">
              <w:rPr>
                <w:rFonts w:ascii="Times New Roman" w:hAnsi="Times New Roman" w:cs="Times New Roman"/>
                <w:color w:val="000000"/>
                <w:sz w:val="24"/>
                <w:szCs w:val="24"/>
                <w:lang w:val="ru-RU"/>
              </w:rPr>
              <w:lastRenderedPageBreak/>
              <w:t xml:space="preserve">«О красном вечере задумалась дорога…», «Запели тёсаные дроги…», «Русь», «Пушкину», «Я иду долиной. На затылке кепи...», «До свиданья, друг мой, до свиданья!..» и др. </w:t>
            </w:r>
            <w:r>
              <w:rPr>
                <w:rFonts w:ascii="Times New Roman" w:hAnsi="Times New Roman" w:cs="Times New Roman"/>
                <w:color w:val="000000"/>
                <w:sz w:val="24"/>
                <w:szCs w:val="24"/>
              </w:rPr>
              <w:t>Поэма «Чёрный человек»</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6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w:t>
            </w:r>
            <w:r>
              <w:rPr>
                <w:rFonts w:ascii="Times New Roman" w:hAnsi="Times New Roman" w:cs="Times New Roman"/>
                <w:sz w:val="24"/>
                <w:szCs w:val="24"/>
                <w:lang w:val="ru-RU"/>
              </w:rPr>
              <w:lastRenderedPageBreak/>
              <w:t xml:space="preserve">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2.6</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О. Э. Мандельштам. Стихотворения (не менее пяти по выбору). Например, «Бессонница. Гомер. Тугие паруса…», «За гремучую доблесть грядущих веков…», </w:t>
            </w:r>
            <w:r w:rsidRPr="00861BB4">
              <w:rPr>
                <w:rFonts w:ascii="Times New Roman" w:hAnsi="Times New Roman" w:cs="Times New Roman"/>
                <w:color w:val="000000"/>
                <w:sz w:val="24"/>
                <w:szCs w:val="24"/>
                <w:lang w:val="ru-RU"/>
              </w:rPr>
              <w:lastRenderedPageBreak/>
              <w:t>«Ленинград», «Мы живём, под собою не чуя страны…», «</w:t>
            </w:r>
            <w:r>
              <w:rPr>
                <w:rFonts w:ascii="Times New Roman" w:hAnsi="Times New Roman" w:cs="Times New Roman"/>
                <w:color w:val="000000"/>
                <w:sz w:val="24"/>
                <w:szCs w:val="24"/>
              </w:rPr>
              <w:t>Notre</w:t>
            </w: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Dame</w:t>
            </w:r>
            <w:r w:rsidRPr="00861BB4">
              <w:rPr>
                <w:rFonts w:ascii="Times New Roman" w:hAnsi="Times New Roman" w:cs="Times New Roman"/>
                <w:color w:val="000000"/>
                <w:sz w:val="24"/>
                <w:szCs w:val="24"/>
                <w:lang w:val="ru-RU"/>
              </w:rPr>
              <w:t>»,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4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2.7</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w:t>
            </w:r>
            <w:r w:rsidRPr="00861BB4">
              <w:rPr>
                <w:rFonts w:ascii="Times New Roman" w:hAnsi="Times New Roman" w:cs="Times New Roman"/>
                <w:color w:val="000000"/>
                <w:sz w:val="24"/>
                <w:szCs w:val="24"/>
                <w:lang w:val="ru-RU"/>
              </w:rPr>
              <w:lastRenderedPageBreak/>
              <w:t>мили…», «Красною кистью…», «Семь холмов — как семь колоколов!..» (из цикла «Стихи о Москве») и др. Очерк «Мой Пушкин»</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5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2.8</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А. А. Ахматова. Стихотворения (не менее пяти по выбору). Например, «Песня последней встречи», </w:t>
            </w:r>
            <w:r w:rsidRPr="00861BB4">
              <w:rPr>
                <w:rFonts w:ascii="Times New Roman" w:hAnsi="Times New Roman" w:cs="Times New Roman"/>
                <w:color w:val="000000"/>
                <w:sz w:val="24"/>
                <w:szCs w:val="24"/>
                <w:lang w:val="ru-RU"/>
              </w:rPr>
              <w:lastRenderedPageBreak/>
              <w:t xml:space="preserve">«Сжала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w:t>
            </w:r>
            <w:r>
              <w:rPr>
                <w:rFonts w:ascii="Times New Roman" w:hAnsi="Times New Roman" w:cs="Times New Roman"/>
                <w:color w:val="000000"/>
                <w:sz w:val="24"/>
                <w:szCs w:val="24"/>
              </w:rPr>
              <w:t>Поэма «Реквием»</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6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2.9</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Е. И. Замятин. Роман «Мы»</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Составлять лексические и историко-</w:t>
            </w:r>
            <w:r>
              <w:rPr>
                <w:rFonts w:ascii="Times New Roman" w:hAnsi="Times New Roman" w:cs="Times New Roman"/>
                <w:sz w:val="24"/>
                <w:szCs w:val="24"/>
                <w:lang w:val="ru-RU"/>
              </w:rPr>
              <w:lastRenderedPageBreak/>
              <w:t xml:space="preserve">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2.10</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Н.А. Островский. Роман «Как закалялась сталь» (избранные главы)</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2.11</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М. А. Шолохов. Роман-эпопея «Тихий Дон»</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6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2.12</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В. В. Набоков. Рассказы, </w:t>
            </w:r>
            <w:r w:rsidRPr="00861BB4">
              <w:rPr>
                <w:rFonts w:ascii="Times New Roman" w:hAnsi="Times New Roman" w:cs="Times New Roman"/>
                <w:color w:val="000000"/>
                <w:sz w:val="24"/>
                <w:szCs w:val="24"/>
                <w:lang w:val="ru-RU"/>
              </w:rPr>
              <w:lastRenderedPageBreak/>
              <w:t>повести, романы (одно произведение по выбору). Например, «Облако, озеро, башня», «Весна в Фиальте», «Машенька», «Защита Лужина», «Дар»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2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2.13</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7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2.14</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2.15</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w:t>
            </w:r>
            <w:r w:rsidRPr="00861BB4">
              <w:rPr>
                <w:rFonts w:ascii="Times New Roman" w:hAnsi="Times New Roman" w:cs="Times New Roman"/>
                <w:color w:val="000000"/>
                <w:sz w:val="24"/>
                <w:szCs w:val="24"/>
                <w:lang w:val="ru-RU"/>
              </w:rPr>
              <w:lastRenderedPageBreak/>
              <w:t xml:space="preserve">война…», «Я убит подо Ржевом», «Памяти Гагарина» и др. </w:t>
            </w:r>
            <w:r>
              <w:rPr>
                <w:rFonts w:ascii="Times New Roman" w:hAnsi="Times New Roman" w:cs="Times New Roman"/>
                <w:color w:val="000000"/>
                <w:sz w:val="24"/>
                <w:szCs w:val="24"/>
              </w:rPr>
              <w:t>Поэма «По праву памяти»</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4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2.16</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w:t>
            </w:r>
            <w:r w:rsidRPr="00861BB4">
              <w:rPr>
                <w:rFonts w:ascii="Times New Roman" w:hAnsi="Times New Roman" w:cs="Times New Roman"/>
                <w:color w:val="000000"/>
                <w:sz w:val="24"/>
                <w:szCs w:val="24"/>
                <w:lang w:val="ru-RU"/>
              </w:rPr>
              <w:lastRenderedPageBreak/>
              <w:t>Смирнов «Брестская крепость»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5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2.17</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В.О. Богомолов. «В августе сорок четвёртого»</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2.18</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А.А. Фадеев. Роман «Молодая гвардия»</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w:t>
            </w:r>
            <w:r>
              <w:rPr>
                <w:rFonts w:ascii="Times New Roman" w:hAnsi="Times New Roman" w:cs="Times New Roman"/>
                <w:sz w:val="24"/>
                <w:szCs w:val="24"/>
                <w:lang w:val="ru-RU"/>
              </w:rPr>
              <w:lastRenderedPageBreak/>
              <w:t xml:space="preserve">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2.19</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w:t>
            </w:r>
            <w:r w:rsidRPr="00861BB4">
              <w:rPr>
                <w:rFonts w:ascii="Times New Roman" w:hAnsi="Times New Roman" w:cs="Times New Roman"/>
                <w:color w:val="000000"/>
                <w:sz w:val="24"/>
                <w:szCs w:val="24"/>
                <w:lang w:val="ru-RU"/>
              </w:rPr>
              <w:lastRenderedPageBreak/>
              <w:t>Орлова, Д. С. Самойлова, К. М. Симонова, Б. А. Слуцкого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справочной литературы и интернет-</w:t>
            </w:r>
            <w:r>
              <w:rPr>
                <w:rFonts w:ascii="Times New Roman" w:hAnsi="Times New Roman" w:cs="Times New Roman"/>
                <w:sz w:val="24"/>
                <w:szCs w:val="24"/>
                <w:lang w:val="ru-RU"/>
              </w:rPr>
              <w:lastRenderedPageBreak/>
              <w:t xml:space="preserve">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2.20</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2.21</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Б. Л. Пастернак. Стихотворения (не менее пяти по выбору). Например, «Февраль. Достать чернил и плакать!..», «Определение поэзии», «Во всём мне хочется </w:t>
            </w:r>
            <w:r w:rsidRPr="00861BB4">
              <w:rPr>
                <w:rFonts w:ascii="Times New Roman" w:hAnsi="Times New Roman" w:cs="Times New Roman"/>
                <w:color w:val="000000"/>
                <w:sz w:val="24"/>
                <w:szCs w:val="24"/>
                <w:lang w:val="ru-RU"/>
              </w:rPr>
              <w:lastRenderedPageBreak/>
              <w:t xml:space="preserve">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w:t>
            </w:r>
            <w:r>
              <w:rPr>
                <w:rFonts w:ascii="Times New Roman" w:hAnsi="Times New Roman" w:cs="Times New Roman"/>
                <w:color w:val="000000"/>
                <w:sz w:val="24"/>
                <w:szCs w:val="24"/>
              </w:rPr>
              <w:t>Роман «Доктор Живаго» (избранные главы)</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6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2.22</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А. В. Вампилов. Пьесы (не менее одной по выбору). Например, «Старший сын», «Утиная охота»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w:t>
            </w:r>
            <w:r>
              <w:rPr>
                <w:rFonts w:ascii="Times New Roman" w:hAnsi="Times New Roman" w:cs="Times New Roman"/>
                <w:sz w:val="24"/>
                <w:szCs w:val="24"/>
                <w:lang w:val="ru-RU"/>
              </w:rPr>
              <w:lastRenderedPageBreak/>
              <w:t xml:space="preserve">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2.23</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А. И. Солженицын. Произведения «Один день Ивана Денисовича», «Архипелаг ГУЛАГ» (фрагменты книги по </w:t>
            </w:r>
            <w:r w:rsidRPr="00861BB4">
              <w:rPr>
                <w:rFonts w:ascii="Times New Roman" w:hAnsi="Times New Roman" w:cs="Times New Roman"/>
                <w:color w:val="000000"/>
                <w:sz w:val="24"/>
                <w:szCs w:val="24"/>
                <w:lang w:val="ru-RU"/>
              </w:rPr>
              <w:lastRenderedPageBreak/>
              <w:t>выбору, например, глава «Поэзия под плитой, правда под камнем»), произведения из цикла «Крохотки» (не менее двух)</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4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2.24</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2.25</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В. Г. Распутин. Рассказы и повести (не менее одного произведения по выбору). Например, </w:t>
            </w:r>
            <w:r w:rsidRPr="00861BB4">
              <w:rPr>
                <w:rFonts w:ascii="Times New Roman" w:hAnsi="Times New Roman" w:cs="Times New Roman"/>
                <w:color w:val="000000"/>
                <w:sz w:val="24"/>
                <w:szCs w:val="24"/>
                <w:lang w:val="ru-RU"/>
              </w:rPr>
              <w:lastRenderedPageBreak/>
              <w:t>«Прощание с Матёрой», «Живи и помни», «Женский разговор»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2.26</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2.27</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И. А. Бродский. Стихотворения (не </w:t>
            </w:r>
            <w:r w:rsidRPr="00861BB4">
              <w:rPr>
                <w:rFonts w:ascii="Times New Roman" w:hAnsi="Times New Roman" w:cs="Times New Roman"/>
                <w:color w:val="000000"/>
                <w:sz w:val="24"/>
                <w:szCs w:val="24"/>
                <w:lang w:val="ru-RU"/>
              </w:rPr>
              <w:lastRenderedPageBreak/>
              <w:t xml:space="preserve">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w:t>
            </w:r>
            <w:r>
              <w:rPr>
                <w:rFonts w:ascii="Times New Roman" w:hAnsi="Times New Roman" w:cs="Times New Roman"/>
                <w:color w:val="000000"/>
                <w:sz w:val="24"/>
                <w:szCs w:val="24"/>
              </w:rPr>
              <w:t>Ну что ж…», «Postscriptum» «На смерть Жукова»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4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2.28</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112 </w:t>
            </w:r>
          </w:p>
        </w:tc>
        <w:tc>
          <w:tcPr>
            <w:tcW w:w="3681" w:type="dxa"/>
            <w:gridSpan w:val="3"/>
            <w:tcMar>
              <w:top w:w="50" w:type="dxa"/>
              <w:left w:w="100" w:type="dxa"/>
            </w:tcMar>
            <w:vAlign w:val="center"/>
          </w:tcPr>
          <w:p w:rsidR="003D78D2" w:rsidRDefault="003D78D2">
            <w:pPr>
              <w:rPr>
                <w:rFonts w:ascii="Times New Roman" w:hAnsi="Times New Roman" w:cs="Times New Roman"/>
                <w:sz w:val="24"/>
                <w:szCs w:val="24"/>
              </w:rPr>
            </w:pPr>
          </w:p>
        </w:tc>
        <w:tc>
          <w:tcPr>
            <w:tcW w:w="4973" w:type="dxa"/>
            <w:tcMar>
              <w:top w:w="50" w:type="dxa"/>
              <w:left w:w="100" w:type="dxa"/>
            </w:tcMar>
            <w:vAlign w:val="center"/>
          </w:tcPr>
          <w:p w:rsidR="003D78D2" w:rsidRDefault="003D78D2">
            <w:pPr>
              <w:rPr>
                <w:rFonts w:ascii="Times New Roman" w:hAnsi="Times New Roman" w:cs="Times New Roman"/>
                <w:sz w:val="24"/>
                <w:szCs w:val="24"/>
              </w:rPr>
            </w:pPr>
          </w:p>
        </w:tc>
      </w:tr>
      <w:tr w:rsidR="003D78D2" w:rsidRPr="00D06DA6">
        <w:trPr>
          <w:trHeight w:val="144"/>
        </w:trPr>
        <w:tc>
          <w:tcPr>
            <w:tcW w:w="8599" w:type="dxa"/>
            <w:gridSpan w:val="6"/>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Раздел 3.</w:t>
            </w:r>
            <w:r w:rsidRPr="00861BB4">
              <w:rPr>
                <w:rFonts w:ascii="Times New Roman" w:hAnsi="Times New Roman" w:cs="Times New Roman"/>
                <w:color w:val="000000"/>
                <w:sz w:val="24"/>
                <w:szCs w:val="24"/>
                <w:lang w:val="ru-RU"/>
              </w:rPr>
              <w:t xml:space="preserve"> </w:t>
            </w:r>
            <w:r w:rsidRPr="00861BB4">
              <w:rPr>
                <w:rFonts w:ascii="Times New Roman" w:hAnsi="Times New Roman" w:cs="Times New Roman"/>
                <w:b/>
                <w:color w:val="000000"/>
                <w:sz w:val="24"/>
                <w:szCs w:val="24"/>
                <w:lang w:val="ru-RU"/>
              </w:rPr>
              <w:t xml:space="preserve">Проза второй половины </w:t>
            </w:r>
            <w:r>
              <w:rPr>
                <w:rFonts w:ascii="Times New Roman" w:hAnsi="Times New Roman" w:cs="Times New Roman"/>
                <w:b/>
                <w:color w:val="000000"/>
                <w:sz w:val="24"/>
                <w:szCs w:val="24"/>
              </w:rPr>
              <w:t>XX</w:t>
            </w:r>
            <w:r w:rsidRPr="00861BB4">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sidRPr="00861BB4">
              <w:rPr>
                <w:rFonts w:ascii="Times New Roman" w:hAnsi="Times New Roman" w:cs="Times New Roman"/>
                <w:b/>
                <w:color w:val="000000"/>
                <w:sz w:val="24"/>
                <w:szCs w:val="24"/>
                <w:lang w:val="ru-RU"/>
              </w:rPr>
              <w:t xml:space="preserve"> века</w:t>
            </w:r>
          </w:p>
        </w:tc>
        <w:tc>
          <w:tcPr>
            <w:tcW w:w="4973" w:type="dxa"/>
            <w:tcMar>
              <w:top w:w="50" w:type="dxa"/>
              <w:left w:w="100" w:type="dxa"/>
            </w:tcMar>
            <w:vAlign w:val="center"/>
          </w:tcPr>
          <w:p w:rsidR="003D78D2" w:rsidRPr="00861BB4" w:rsidRDefault="003D78D2">
            <w:pPr>
              <w:spacing w:after="0"/>
              <w:ind w:left="135"/>
              <w:rPr>
                <w:rFonts w:ascii="Times New Roman" w:hAnsi="Times New Roman" w:cs="Times New Roman"/>
                <w:sz w:val="24"/>
                <w:szCs w:val="24"/>
                <w:lang w:val="ru-RU"/>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2908"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Проза второй половины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sidRPr="00861BB4">
              <w:rPr>
                <w:rFonts w:ascii="Times New Roman" w:hAnsi="Times New Roman" w:cs="Times New Roman"/>
                <w:color w:val="000000"/>
                <w:sz w:val="24"/>
                <w:szCs w:val="24"/>
                <w:lang w:val="ru-RU"/>
              </w:rPr>
              <w:t xml:space="preserve"> века. Рассказы, повести, романы (по одному произведению не менее трех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А.Г. Битов (рассказы из цикла «Аптекарский остров»), А.Н. Варламов (повесть «Рождение»), С.Д. Довлатов (повесть «Заповедник» и другие), Ф.А. Искандер (роман в рассказах «Сандро из Чегема» (фрагменты), Ю.П. Казаков (рассказы </w:t>
            </w:r>
            <w:r w:rsidRPr="00861BB4">
              <w:rPr>
                <w:rFonts w:ascii="Times New Roman" w:hAnsi="Times New Roman" w:cs="Times New Roman"/>
                <w:color w:val="000000"/>
                <w:sz w:val="24"/>
                <w:szCs w:val="24"/>
                <w:lang w:val="ru-RU"/>
              </w:rPr>
              <w:lastRenderedPageBreak/>
              <w:t xml:space="preserve">«Северный дневник», «Поморка»), З. Прилепин (рассказы из сборника «Собаки и другие люди»), В.А. Солоухин (произведения из цикла «Камешки на ладони»), А.Н. и Б.Н. Стругацкие (повесть «Понедельник начинается в субботу»), В.Ф. Тендряков (рассказы «Хлеб для собаки», «Пара гнедых»), Ю.В. Трифонов (повести «Обмен», «Другая жизнь»), Митрополит Тихон (Шевкунов) «Гибель империи. </w:t>
            </w:r>
            <w:r>
              <w:rPr>
                <w:rFonts w:ascii="Times New Roman" w:hAnsi="Times New Roman" w:cs="Times New Roman"/>
                <w:color w:val="000000"/>
                <w:sz w:val="24"/>
                <w:szCs w:val="24"/>
              </w:rPr>
              <w:t>Российский урок» и другие.</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5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w:t>
            </w:r>
            <w:r>
              <w:rPr>
                <w:rFonts w:ascii="Times New Roman" w:hAnsi="Times New Roman" w:cs="Times New Roman"/>
                <w:sz w:val="24"/>
                <w:szCs w:val="24"/>
                <w:lang w:val="ru-RU"/>
              </w:rPr>
              <w:lastRenderedPageBreak/>
              <w:t xml:space="preserve">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lastRenderedPageBreak/>
              <w:t>Итого по разделу</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3681" w:type="dxa"/>
            <w:gridSpan w:val="3"/>
            <w:tcMar>
              <w:top w:w="50" w:type="dxa"/>
              <w:left w:w="100" w:type="dxa"/>
            </w:tcMar>
            <w:vAlign w:val="center"/>
          </w:tcPr>
          <w:p w:rsidR="003D78D2" w:rsidRDefault="003D78D2">
            <w:pPr>
              <w:rPr>
                <w:rFonts w:ascii="Times New Roman" w:hAnsi="Times New Roman" w:cs="Times New Roman"/>
                <w:sz w:val="24"/>
                <w:szCs w:val="24"/>
              </w:rPr>
            </w:pPr>
          </w:p>
        </w:tc>
        <w:tc>
          <w:tcPr>
            <w:tcW w:w="4973" w:type="dxa"/>
            <w:tcMar>
              <w:top w:w="50" w:type="dxa"/>
              <w:left w:w="100" w:type="dxa"/>
            </w:tcMar>
            <w:vAlign w:val="center"/>
          </w:tcPr>
          <w:p w:rsidR="003D78D2" w:rsidRDefault="003D78D2">
            <w:pPr>
              <w:rPr>
                <w:rFonts w:ascii="Times New Roman" w:hAnsi="Times New Roman" w:cs="Times New Roman"/>
                <w:sz w:val="24"/>
                <w:szCs w:val="24"/>
              </w:rPr>
            </w:pPr>
          </w:p>
        </w:tc>
      </w:tr>
      <w:tr w:rsidR="003D78D2" w:rsidRPr="00D06DA6">
        <w:trPr>
          <w:trHeight w:val="144"/>
        </w:trPr>
        <w:tc>
          <w:tcPr>
            <w:tcW w:w="8599" w:type="dxa"/>
            <w:gridSpan w:val="6"/>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Раздел 4.</w:t>
            </w:r>
            <w:r w:rsidRPr="00861BB4">
              <w:rPr>
                <w:rFonts w:ascii="Times New Roman" w:hAnsi="Times New Roman" w:cs="Times New Roman"/>
                <w:color w:val="000000"/>
                <w:sz w:val="24"/>
                <w:szCs w:val="24"/>
                <w:lang w:val="ru-RU"/>
              </w:rPr>
              <w:t xml:space="preserve"> </w:t>
            </w:r>
            <w:r w:rsidRPr="00861BB4">
              <w:rPr>
                <w:rFonts w:ascii="Times New Roman" w:hAnsi="Times New Roman" w:cs="Times New Roman"/>
                <w:b/>
                <w:color w:val="000000"/>
                <w:sz w:val="24"/>
                <w:szCs w:val="24"/>
                <w:lang w:val="ru-RU"/>
              </w:rPr>
              <w:t xml:space="preserve">Поэзия второй половины </w:t>
            </w:r>
            <w:r>
              <w:rPr>
                <w:rFonts w:ascii="Times New Roman" w:hAnsi="Times New Roman" w:cs="Times New Roman"/>
                <w:b/>
                <w:color w:val="000000"/>
                <w:sz w:val="24"/>
                <w:szCs w:val="24"/>
              </w:rPr>
              <w:t>XX</w:t>
            </w:r>
            <w:r w:rsidRPr="00861BB4">
              <w:rPr>
                <w:rFonts w:ascii="Times New Roman" w:hAnsi="Times New Roman" w:cs="Times New Roman"/>
                <w:b/>
                <w:color w:val="000000"/>
                <w:sz w:val="24"/>
                <w:szCs w:val="24"/>
                <w:lang w:val="ru-RU"/>
              </w:rPr>
              <w:t xml:space="preserve"> — начала </w:t>
            </w:r>
            <w:r>
              <w:rPr>
                <w:rFonts w:ascii="Times New Roman" w:hAnsi="Times New Roman" w:cs="Times New Roman"/>
                <w:b/>
                <w:color w:val="000000"/>
                <w:sz w:val="24"/>
                <w:szCs w:val="24"/>
              </w:rPr>
              <w:t>XXI</w:t>
            </w:r>
            <w:r w:rsidRPr="00861BB4">
              <w:rPr>
                <w:rFonts w:ascii="Times New Roman" w:hAnsi="Times New Roman" w:cs="Times New Roman"/>
                <w:b/>
                <w:color w:val="000000"/>
                <w:sz w:val="24"/>
                <w:szCs w:val="24"/>
                <w:lang w:val="ru-RU"/>
              </w:rPr>
              <w:t xml:space="preserve"> века</w:t>
            </w:r>
          </w:p>
        </w:tc>
        <w:tc>
          <w:tcPr>
            <w:tcW w:w="4973" w:type="dxa"/>
            <w:tcMar>
              <w:top w:w="50" w:type="dxa"/>
              <w:left w:w="100" w:type="dxa"/>
            </w:tcMar>
            <w:vAlign w:val="center"/>
          </w:tcPr>
          <w:p w:rsidR="003D78D2" w:rsidRPr="00861BB4" w:rsidRDefault="003D78D2">
            <w:pPr>
              <w:spacing w:after="0"/>
              <w:ind w:left="135"/>
              <w:rPr>
                <w:rFonts w:ascii="Times New Roman" w:hAnsi="Times New Roman" w:cs="Times New Roman"/>
                <w:sz w:val="24"/>
                <w:szCs w:val="24"/>
                <w:lang w:val="ru-RU"/>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Поэзия второй половины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sidRPr="00861BB4">
              <w:rPr>
                <w:rFonts w:ascii="Times New Roman" w:hAnsi="Times New Roman" w:cs="Times New Roman"/>
                <w:color w:val="000000"/>
                <w:sz w:val="24"/>
                <w:szCs w:val="24"/>
                <w:lang w:val="ru-RU"/>
              </w:rPr>
              <w:t xml:space="preserve"> века. Стихотворения и поэмы </w:t>
            </w:r>
            <w:r w:rsidRPr="00861BB4">
              <w:rPr>
                <w:rFonts w:ascii="Times New Roman" w:hAnsi="Times New Roman" w:cs="Times New Roman"/>
                <w:color w:val="000000"/>
                <w:sz w:val="24"/>
                <w:szCs w:val="24"/>
                <w:lang w:val="ru-RU"/>
              </w:rPr>
              <w:lastRenderedPageBreak/>
              <w:t>(по одному произведению не менее трех поэтов по выбору). Например,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других.</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4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lastRenderedPageBreak/>
              <w:t>Итого по разделу</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3681" w:type="dxa"/>
            <w:gridSpan w:val="3"/>
            <w:tcMar>
              <w:top w:w="50" w:type="dxa"/>
              <w:left w:w="100" w:type="dxa"/>
            </w:tcMar>
            <w:vAlign w:val="center"/>
          </w:tcPr>
          <w:p w:rsidR="003D78D2" w:rsidRDefault="003D78D2">
            <w:pPr>
              <w:rPr>
                <w:rFonts w:ascii="Times New Roman" w:hAnsi="Times New Roman" w:cs="Times New Roman"/>
                <w:sz w:val="24"/>
                <w:szCs w:val="24"/>
              </w:rPr>
            </w:pPr>
          </w:p>
        </w:tc>
        <w:tc>
          <w:tcPr>
            <w:tcW w:w="4973" w:type="dxa"/>
            <w:tcMar>
              <w:top w:w="50" w:type="dxa"/>
              <w:left w:w="100" w:type="dxa"/>
            </w:tcMar>
            <w:vAlign w:val="center"/>
          </w:tcPr>
          <w:p w:rsidR="003D78D2" w:rsidRDefault="003D78D2">
            <w:pPr>
              <w:rPr>
                <w:rFonts w:ascii="Times New Roman" w:hAnsi="Times New Roman" w:cs="Times New Roman"/>
                <w:sz w:val="24"/>
                <w:szCs w:val="24"/>
              </w:rPr>
            </w:pPr>
          </w:p>
        </w:tc>
      </w:tr>
      <w:tr w:rsidR="003D78D2" w:rsidRPr="00D06DA6">
        <w:trPr>
          <w:trHeight w:val="144"/>
        </w:trPr>
        <w:tc>
          <w:tcPr>
            <w:tcW w:w="8599" w:type="dxa"/>
            <w:gridSpan w:val="6"/>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b/>
                <w:color w:val="000000"/>
                <w:sz w:val="24"/>
                <w:szCs w:val="24"/>
                <w:lang w:val="ru-RU"/>
              </w:rPr>
              <w:t>Раздел 5.</w:t>
            </w:r>
            <w:r w:rsidRPr="00861BB4">
              <w:rPr>
                <w:rFonts w:ascii="Times New Roman" w:hAnsi="Times New Roman" w:cs="Times New Roman"/>
                <w:color w:val="000000"/>
                <w:sz w:val="24"/>
                <w:szCs w:val="24"/>
                <w:lang w:val="ru-RU"/>
              </w:rPr>
              <w:t xml:space="preserve"> </w:t>
            </w:r>
            <w:r w:rsidRPr="00861BB4">
              <w:rPr>
                <w:rFonts w:ascii="Times New Roman" w:hAnsi="Times New Roman" w:cs="Times New Roman"/>
                <w:b/>
                <w:color w:val="000000"/>
                <w:sz w:val="24"/>
                <w:szCs w:val="24"/>
                <w:lang w:val="ru-RU"/>
              </w:rPr>
              <w:t xml:space="preserve">Драматургия второй половины ХХ — начала </w:t>
            </w:r>
            <w:r>
              <w:rPr>
                <w:rFonts w:ascii="Times New Roman" w:hAnsi="Times New Roman" w:cs="Times New Roman"/>
                <w:b/>
                <w:color w:val="000000"/>
                <w:sz w:val="24"/>
                <w:szCs w:val="24"/>
              </w:rPr>
              <w:t>XXI</w:t>
            </w:r>
            <w:r w:rsidRPr="00861BB4">
              <w:rPr>
                <w:rFonts w:ascii="Times New Roman" w:hAnsi="Times New Roman" w:cs="Times New Roman"/>
                <w:b/>
                <w:color w:val="000000"/>
                <w:sz w:val="24"/>
                <w:szCs w:val="24"/>
                <w:lang w:val="ru-RU"/>
              </w:rPr>
              <w:t xml:space="preserve"> века</w:t>
            </w:r>
          </w:p>
        </w:tc>
        <w:tc>
          <w:tcPr>
            <w:tcW w:w="4973" w:type="dxa"/>
            <w:tcMar>
              <w:top w:w="50" w:type="dxa"/>
              <w:left w:w="100" w:type="dxa"/>
            </w:tcMar>
            <w:vAlign w:val="center"/>
          </w:tcPr>
          <w:p w:rsidR="003D78D2" w:rsidRPr="00861BB4" w:rsidRDefault="003D78D2">
            <w:pPr>
              <w:spacing w:after="0"/>
              <w:ind w:left="135"/>
              <w:rPr>
                <w:rFonts w:ascii="Times New Roman" w:hAnsi="Times New Roman" w:cs="Times New Roman"/>
                <w:sz w:val="24"/>
                <w:szCs w:val="24"/>
                <w:lang w:val="ru-RU"/>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Драматургия второй половины ХХ — начала </w:t>
            </w:r>
            <w:r>
              <w:rPr>
                <w:rFonts w:ascii="Times New Roman" w:hAnsi="Times New Roman" w:cs="Times New Roman"/>
                <w:color w:val="000000"/>
                <w:sz w:val="24"/>
                <w:szCs w:val="24"/>
              </w:rPr>
              <w:t>XXI</w:t>
            </w:r>
            <w:r w:rsidRPr="00861BB4">
              <w:rPr>
                <w:rFonts w:ascii="Times New Roman" w:hAnsi="Times New Roman" w:cs="Times New Roman"/>
                <w:color w:val="000000"/>
                <w:sz w:val="24"/>
                <w:szCs w:val="24"/>
                <w:lang w:val="ru-RU"/>
              </w:rPr>
              <w:t xml:space="preserve"> века. Пьесы (произведение одного из драматургов по выбору). Например, А.Н. Арбузов «Иркутская история», «Жестокие игры», А.М. Володин «Пять вечеров», «Моя старшая сестра», В.С. Розов «Гнездо глухаря», М.М. Рощин «Валентин и Валентина», «Спешите делать добро» и других</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4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lastRenderedPageBreak/>
              <w:t>Итого по разделу</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3681" w:type="dxa"/>
            <w:gridSpan w:val="3"/>
            <w:tcMar>
              <w:top w:w="50" w:type="dxa"/>
              <w:left w:w="100" w:type="dxa"/>
            </w:tcMar>
            <w:vAlign w:val="center"/>
          </w:tcPr>
          <w:p w:rsidR="003D78D2" w:rsidRDefault="003D78D2">
            <w:pPr>
              <w:rPr>
                <w:rFonts w:ascii="Times New Roman" w:hAnsi="Times New Roman" w:cs="Times New Roman"/>
                <w:sz w:val="24"/>
                <w:szCs w:val="24"/>
              </w:rPr>
            </w:pPr>
          </w:p>
        </w:tc>
        <w:tc>
          <w:tcPr>
            <w:tcW w:w="4973" w:type="dxa"/>
            <w:tcMar>
              <w:top w:w="50" w:type="dxa"/>
              <w:left w:w="100" w:type="dxa"/>
            </w:tcMar>
            <w:vAlign w:val="center"/>
          </w:tcPr>
          <w:p w:rsidR="003D78D2" w:rsidRDefault="003D78D2">
            <w:pPr>
              <w:rPr>
                <w:rFonts w:ascii="Times New Roman" w:hAnsi="Times New Roman" w:cs="Times New Roman"/>
                <w:sz w:val="24"/>
                <w:szCs w:val="24"/>
              </w:rPr>
            </w:pPr>
          </w:p>
        </w:tc>
      </w:tr>
      <w:tr w:rsidR="003D78D2">
        <w:trPr>
          <w:trHeight w:val="144"/>
        </w:trPr>
        <w:tc>
          <w:tcPr>
            <w:tcW w:w="8599" w:type="dxa"/>
            <w:gridSpan w:val="6"/>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Литература народов России</w:t>
            </w:r>
          </w:p>
        </w:tc>
        <w:tc>
          <w:tcPr>
            <w:tcW w:w="4973"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3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w:t>
            </w:r>
            <w:r>
              <w:rPr>
                <w:rFonts w:ascii="Times New Roman" w:hAnsi="Times New Roman" w:cs="Times New Roman"/>
                <w:sz w:val="24"/>
                <w:szCs w:val="24"/>
                <w:lang w:val="ru-RU"/>
              </w:rPr>
              <w:lastRenderedPageBreak/>
              <w:t xml:space="preserve">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3681" w:type="dxa"/>
            <w:gridSpan w:val="3"/>
            <w:tcMar>
              <w:top w:w="50" w:type="dxa"/>
              <w:left w:w="100" w:type="dxa"/>
            </w:tcMar>
            <w:vAlign w:val="center"/>
          </w:tcPr>
          <w:p w:rsidR="003D78D2" w:rsidRDefault="003D78D2">
            <w:pPr>
              <w:rPr>
                <w:rFonts w:ascii="Times New Roman" w:hAnsi="Times New Roman" w:cs="Times New Roman"/>
                <w:sz w:val="24"/>
                <w:szCs w:val="24"/>
              </w:rPr>
            </w:pPr>
          </w:p>
        </w:tc>
        <w:tc>
          <w:tcPr>
            <w:tcW w:w="4973" w:type="dxa"/>
            <w:tcMar>
              <w:top w:w="50" w:type="dxa"/>
              <w:left w:w="100" w:type="dxa"/>
            </w:tcMar>
            <w:vAlign w:val="center"/>
          </w:tcPr>
          <w:p w:rsidR="003D78D2" w:rsidRDefault="003D78D2">
            <w:pPr>
              <w:rPr>
                <w:rFonts w:ascii="Times New Roman" w:hAnsi="Times New Roman" w:cs="Times New Roman"/>
                <w:sz w:val="24"/>
                <w:szCs w:val="24"/>
              </w:rPr>
            </w:pPr>
          </w:p>
        </w:tc>
      </w:tr>
      <w:tr w:rsidR="003D78D2">
        <w:trPr>
          <w:trHeight w:val="144"/>
        </w:trPr>
        <w:tc>
          <w:tcPr>
            <w:tcW w:w="8599" w:type="dxa"/>
            <w:gridSpan w:val="6"/>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Зарубежная литература</w:t>
            </w:r>
          </w:p>
        </w:tc>
        <w:tc>
          <w:tcPr>
            <w:tcW w:w="4973"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r>
      <w:tr w:rsidR="003D78D2" w:rsidRPr="00861BB4">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Зарубежная проза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века (не менее двух произведений по выбору). Например, произведения Р. Брэдбери «451 градус по Фаренгейту», У. Голдинга «Повелитель </w:t>
            </w:r>
            <w:r w:rsidRPr="00861BB4">
              <w:rPr>
                <w:rFonts w:ascii="Times New Roman" w:hAnsi="Times New Roman" w:cs="Times New Roman"/>
                <w:color w:val="000000"/>
                <w:sz w:val="24"/>
                <w:szCs w:val="24"/>
                <w:lang w:val="ru-RU"/>
              </w:rPr>
              <w:lastRenderedPageBreak/>
              <w:t>мух», Э.М. Ремарка «На западном фронте без перемен», «Три товарища», Д. Сэлинджера «Над пропастью во ржи», Г. Уэллса «Машина времени», Э. Хемингуэя «Старик и море», «Прощай, оружие», А. Франк «Дневник Анны Франк» и другие</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2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Pr="00861BB4" w:rsidRDefault="003D78D2">
            <w:pPr>
              <w:spacing w:after="0"/>
              <w:ind w:left="135"/>
              <w:rPr>
                <w:rFonts w:ascii="Times New Roman" w:hAnsi="Times New Roman" w:cs="Times New Roman"/>
                <w:sz w:val="24"/>
                <w:szCs w:val="24"/>
                <w:lang w:val="ru-RU"/>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7.2</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Зарубежная поэзия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века (не менее трёх стихотворений одного из поэтов по выбору). Например, стихотворения Г.Аполлинера, Ф. Гарсиа Лорки, </w:t>
            </w:r>
            <w:r>
              <w:rPr>
                <w:rFonts w:ascii="Times New Roman" w:hAnsi="Times New Roman" w:cs="Times New Roman"/>
                <w:color w:val="000000"/>
                <w:sz w:val="24"/>
                <w:szCs w:val="24"/>
              </w:rPr>
              <w:t>P</w:t>
            </w:r>
            <w:r w:rsidRPr="00861BB4">
              <w:rPr>
                <w:rFonts w:ascii="Times New Roman" w:hAnsi="Times New Roman" w:cs="Times New Roman"/>
                <w:color w:val="000000"/>
                <w:sz w:val="24"/>
                <w:szCs w:val="24"/>
                <w:lang w:val="ru-RU"/>
              </w:rPr>
              <w:t>. </w:t>
            </w:r>
            <w:r>
              <w:rPr>
                <w:rFonts w:ascii="Times New Roman" w:hAnsi="Times New Roman" w:cs="Times New Roman"/>
                <w:color w:val="000000"/>
                <w:sz w:val="24"/>
                <w:szCs w:val="24"/>
              </w:rPr>
              <w:t>M</w:t>
            </w:r>
            <w:r w:rsidRPr="00861BB4">
              <w:rPr>
                <w:rFonts w:ascii="Times New Roman" w:hAnsi="Times New Roman" w:cs="Times New Roman"/>
                <w:color w:val="000000"/>
                <w:sz w:val="24"/>
                <w:szCs w:val="24"/>
                <w:lang w:val="ru-RU"/>
              </w:rPr>
              <w:t>. Рильке, Т. С. Элиота и др.</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2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w:t>
            </w:r>
            <w:r>
              <w:rPr>
                <w:rFonts w:ascii="Times New Roman" w:hAnsi="Times New Roman" w:cs="Times New Roman"/>
                <w:sz w:val="24"/>
                <w:szCs w:val="24"/>
                <w:lang w:val="ru-RU"/>
              </w:rPr>
              <w:lastRenderedPageBreak/>
              <w:t xml:space="preserve">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7.3</w:t>
            </w:r>
          </w:p>
        </w:tc>
        <w:tc>
          <w:tcPr>
            <w:tcW w:w="2908"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Зарубежная драматургия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века (одно произведение по выбору). Например, пьесы Б. Брехта «Мамаша Кураж и ее </w:t>
            </w:r>
            <w:r w:rsidRPr="00861BB4">
              <w:rPr>
                <w:rFonts w:ascii="Times New Roman" w:hAnsi="Times New Roman" w:cs="Times New Roman"/>
                <w:color w:val="000000"/>
                <w:sz w:val="24"/>
                <w:szCs w:val="24"/>
                <w:lang w:val="ru-RU"/>
              </w:rPr>
              <w:lastRenderedPageBreak/>
              <w:t>дети», М. Метерлинка «Синяя птица», Д. Пристли «Визит инспектора», О. Уайльда «Идеальный муж», Т. Уильямса «Трамвай «Желание», Б. Шоу «Пигмалион» и другие</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2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Эмоционально воспринимать 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выразительно читать литературное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произведение, выражать личностное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отношение к нему. Конспектировать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лекцию учителя и статью учебника,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их планы и тезисы.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Подбирать и обобщать материалы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о писателе, а также об истории создания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с использованием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справочной литературы и интернет-ресурсов. Развёрнуто отвечать на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вопросы и участвовать в коллективном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диалоге, дискуссии, работать в паре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в группе. Определять сюжет, героев,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идейно-эмоциональное содержание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 ключевые проблемы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 своё отношение к ним,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художественные средства изображения.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Составлять лексические и историко-культурные комментарии. Работать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 словарями и справочной литературой.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Анализировать литературное произведение с учётом его родо-жанровой принадлежности в единстве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формы и содержания с учётом авторской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позиции и использованием теоретиколитературных терминов и понятий.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Сопоставлять текст с другими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произведениями русской и мировой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литературы, интерпретациями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в различных видах искусств (графика,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живопись, театр, кино, музыка и др.).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работать с разными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информационными источниками, в том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числе в медиапространстве,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осуществлять программу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самостоятельного чтения. Писать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сочинение, рецензию, отзыв, аннотацию.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Самостоятельно планировать своё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досуговое чтение, используя различные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источники, в том числе ресурсы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традиционных библиотек и электронных </w:t>
            </w:r>
          </w:p>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библиотечных систем. </w:t>
            </w:r>
          </w:p>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color w:val="000000"/>
                <w:sz w:val="24"/>
                <w:szCs w:val="24"/>
              </w:rPr>
              <w:lastRenderedPageBreak/>
              <w:t>Итого по разделу</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3681" w:type="dxa"/>
            <w:gridSpan w:val="3"/>
            <w:tcMar>
              <w:top w:w="50" w:type="dxa"/>
              <w:left w:w="100" w:type="dxa"/>
            </w:tcMar>
            <w:vAlign w:val="center"/>
          </w:tcPr>
          <w:p w:rsidR="003D78D2" w:rsidRDefault="003D78D2">
            <w:pPr>
              <w:rPr>
                <w:rFonts w:ascii="Times New Roman" w:hAnsi="Times New Roman" w:cs="Times New Roman"/>
                <w:sz w:val="24"/>
                <w:szCs w:val="24"/>
              </w:rPr>
            </w:pPr>
          </w:p>
        </w:tc>
        <w:tc>
          <w:tcPr>
            <w:tcW w:w="4973" w:type="dxa"/>
            <w:tcMar>
              <w:top w:w="50" w:type="dxa"/>
              <w:left w:w="100" w:type="dxa"/>
            </w:tcMar>
            <w:vAlign w:val="center"/>
          </w:tcPr>
          <w:p w:rsidR="003D78D2" w:rsidRDefault="003D78D2">
            <w:pPr>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color w:val="000000"/>
                <w:sz w:val="24"/>
                <w:szCs w:val="24"/>
              </w:rPr>
              <w:t>Развитие речи</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color w:val="000000"/>
                <w:sz w:val="24"/>
                <w:szCs w:val="24"/>
              </w:rPr>
              <w:t>Уроки внеклассного чтения</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Итоговые контрольные работы</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745"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Подготовка и защита проектов</w:t>
            </w:r>
          </w:p>
        </w:tc>
        <w:tc>
          <w:tcPr>
            <w:tcW w:w="1316"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74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708"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2228"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4973"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r>
      <w:tr w:rsidR="003D78D2">
        <w:trPr>
          <w:trHeight w:val="144"/>
        </w:trPr>
        <w:tc>
          <w:tcPr>
            <w:tcW w:w="3602" w:type="dxa"/>
            <w:gridSpan w:val="2"/>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ОБЩЕЕ КОЛИЧЕСТВО ЧАСОВ ПО ПРОГРАММЕ</w:t>
            </w:r>
          </w:p>
        </w:tc>
        <w:tc>
          <w:tcPr>
            <w:tcW w:w="1316" w:type="dxa"/>
            <w:tcMar>
              <w:top w:w="50" w:type="dxa"/>
              <w:left w:w="100" w:type="dxa"/>
            </w:tcMar>
            <w:vAlign w:val="center"/>
          </w:tcPr>
          <w:p w:rsidR="003D78D2" w:rsidRPr="00A403B1" w:rsidRDefault="00861BB4" w:rsidP="00A403B1">
            <w:pPr>
              <w:spacing w:after="0"/>
              <w:ind w:left="135"/>
              <w:jc w:val="center"/>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 </w:t>
            </w:r>
            <w:r w:rsidR="00A403B1">
              <w:rPr>
                <w:rFonts w:ascii="Times New Roman" w:hAnsi="Times New Roman" w:cs="Times New Roman"/>
                <w:color w:val="000000"/>
                <w:sz w:val="24"/>
                <w:szCs w:val="24"/>
                <w:lang w:val="ru-RU"/>
              </w:rPr>
              <w:t>166</w:t>
            </w:r>
          </w:p>
        </w:tc>
        <w:tc>
          <w:tcPr>
            <w:tcW w:w="745"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708"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228" w:type="dxa"/>
            <w:tcMar>
              <w:top w:w="50" w:type="dxa"/>
              <w:left w:w="100" w:type="dxa"/>
            </w:tcMar>
            <w:vAlign w:val="center"/>
          </w:tcPr>
          <w:p w:rsidR="003D78D2" w:rsidRDefault="003D78D2">
            <w:pPr>
              <w:rPr>
                <w:rFonts w:ascii="Times New Roman" w:hAnsi="Times New Roman" w:cs="Times New Roman"/>
                <w:sz w:val="24"/>
                <w:szCs w:val="24"/>
              </w:rPr>
            </w:pPr>
          </w:p>
        </w:tc>
        <w:tc>
          <w:tcPr>
            <w:tcW w:w="4973" w:type="dxa"/>
            <w:tcMar>
              <w:top w:w="50" w:type="dxa"/>
              <w:left w:w="100" w:type="dxa"/>
            </w:tcMar>
            <w:vAlign w:val="center"/>
          </w:tcPr>
          <w:p w:rsidR="003D78D2" w:rsidRDefault="003D78D2">
            <w:pPr>
              <w:rPr>
                <w:rFonts w:ascii="Times New Roman" w:hAnsi="Times New Roman" w:cs="Times New Roman"/>
                <w:sz w:val="24"/>
                <w:szCs w:val="24"/>
              </w:rPr>
            </w:pPr>
          </w:p>
        </w:tc>
      </w:tr>
    </w:tbl>
    <w:p w:rsidR="003D78D2" w:rsidRDefault="003D78D2">
      <w:pPr>
        <w:rPr>
          <w:rFonts w:ascii="Times New Roman" w:hAnsi="Times New Roman" w:cs="Times New Roman"/>
          <w:sz w:val="24"/>
          <w:szCs w:val="24"/>
        </w:rPr>
        <w:sectPr w:rsidR="003D78D2">
          <w:pgSz w:w="16383" w:h="11906" w:orient="landscape"/>
          <w:pgMar w:top="1134" w:right="850" w:bottom="1134" w:left="1701" w:header="720" w:footer="720" w:gutter="0"/>
          <w:cols w:space="720"/>
        </w:sectPr>
      </w:pPr>
    </w:p>
    <w:p w:rsidR="003D78D2" w:rsidRDefault="00861BB4">
      <w:pPr>
        <w:spacing w:after="0"/>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lastRenderedPageBreak/>
        <w:t>КАЛЕНДАРНО-ТЕМАТИЧЕСКОЕ ПЛАНИРОВАНИЕ</w:t>
      </w:r>
    </w:p>
    <w:p w:rsidR="003D78D2" w:rsidRDefault="00861BB4">
      <w:pPr>
        <w:spacing w:after="0"/>
        <w:ind w:left="120"/>
        <w:jc w:val="center"/>
        <w:rPr>
          <w:rFonts w:ascii="Times New Roman" w:hAnsi="Times New Roman" w:cs="Times New Roman"/>
          <w:sz w:val="24"/>
          <w:szCs w:val="24"/>
        </w:rPr>
      </w:pPr>
      <w:bookmarkStart w:id="44" w:name="block-44038609"/>
      <w:bookmarkEnd w:id="44"/>
      <w:r>
        <w:rPr>
          <w:rFonts w:ascii="Times New Roman" w:hAnsi="Times New Roman" w:cs="Times New Roman"/>
          <w:b/>
          <w:color w:val="000000"/>
          <w:sz w:val="24"/>
          <w:szCs w:val="24"/>
        </w:rPr>
        <w:t xml:space="preserve"> 11 КЛАСС </w:t>
      </w:r>
    </w:p>
    <w:tbl>
      <w:tblPr>
        <w:tblW w:w="14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3724"/>
        <w:gridCol w:w="953"/>
        <w:gridCol w:w="1095"/>
        <w:gridCol w:w="1173"/>
        <w:gridCol w:w="1354"/>
        <w:gridCol w:w="3247"/>
        <w:gridCol w:w="1850"/>
      </w:tblGrid>
      <w:tr w:rsidR="003D78D2">
        <w:trPr>
          <w:trHeight w:val="144"/>
        </w:trPr>
        <w:tc>
          <w:tcPr>
            <w:tcW w:w="694" w:type="dxa"/>
            <w:vMerge w:val="restart"/>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 п/п </w:t>
            </w:r>
          </w:p>
          <w:p w:rsidR="003D78D2" w:rsidRDefault="003D78D2">
            <w:pPr>
              <w:spacing w:after="0"/>
              <w:ind w:left="135"/>
              <w:rPr>
                <w:rFonts w:ascii="Times New Roman" w:hAnsi="Times New Roman" w:cs="Times New Roman"/>
                <w:sz w:val="24"/>
                <w:szCs w:val="24"/>
              </w:rPr>
            </w:pPr>
          </w:p>
        </w:tc>
        <w:tc>
          <w:tcPr>
            <w:tcW w:w="3724" w:type="dxa"/>
            <w:vMerge w:val="restart"/>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Тема урока </w:t>
            </w:r>
          </w:p>
          <w:p w:rsidR="003D78D2" w:rsidRDefault="003D78D2">
            <w:pPr>
              <w:spacing w:after="0"/>
              <w:ind w:left="135"/>
              <w:rPr>
                <w:rFonts w:ascii="Times New Roman" w:hAnsi="Times New Roman" w:cs="Times New Roman"/>
                <w:sz w:val="24"/>
                <w:szCs w:val="24"/>
              </w:rPr>
            </w:pPr>
          </w:p>
        </w:tc>
        <w:tc>
          <w:tcPr>
            <w:tcW w:w="3221" w:type="dxa"/>
            <w:gridSpan w:val="3"/>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1354" w:type="dxa"/>
            <w:vMerge w:val="restart"/>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Дата изучения </w:t>
            </w:r>
          </w:p>
          <w:p w:rsidR="003D78D2" w:rsidRDefault="003D78D2">
            <w:pPr>
              <w:spacing w:after="0"/>
              <w:ind w:left="135"/>
              <w:rPr>
                <w:rFonts w:ascii="Times New Roman" w:hAnsi="Times New Roman" w:cs="Times New Roman"/>
                <w:sz w:val="24"/>
                <w:szCs w:val="24"/>
              </w:rPr>
            </w:pPr>
          </w:p>
        </w:tc>
        <w:tc>
          <w:tcPr>
            <w:tcW w:w="3247" w:type="dxa"/>
            <w:vMerge w:val="restart"/>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3D78D2" w:rsidRDefault="003D78D2">
            <w:pPr>
              <w:spacing w:after="0"/>
              <w:ind w:left="135"/>
              <w:rPr>
                <w:rFonts w:ascii="Times New Roman" w:hAnsi="Times New Roman" w:cs="Times New Roman"/>
                <w:sz w:val="24"/>
                <w:szCs w:val="24"/>
              </w:rPr>
            </w:pPr>
          </w:p>
        </w:tc>
        <w:tc>
          <w:tcPr>
            <w:tcW w:w="1850" w:type="dxa"/>
            <w:vMerge w:val="restart"/>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bCs/>
                <w:sz w:val="24"/>
                <w:szCs w:val="24"/>
                <w:lang w:val="ru-RU"/>
              </w:rPr>
              <w:t>Формы контроля</w:t>
            </w:r>
          </w:p>
        </w:tc>
      </w:tr>
      <w:tr w:rsidR="003D78D2">
        <w:trPr>
          <w:trHeight w:val="144"/>
        </w:trPr>
        <w:tc>
          <w:tcPr>
            <w:tcW w:w="694" w:type="dxa"/>
            <w:vMerge/>
            <w:tcBorders>
              <w:top w:val="nil"/>
            </w:tcBorders>
            <w:tcMar>
              <w:top w:w="50" w:type="dxa"/>
              <w:left w:w="100" w:type="dxa"/>
            </w:tcMar>
          </w:tcPr>
          <w:p w:rsidR="003D78D2" w:rsidRDefault="003D78D2">
            <w:pPr>
              <w:rPr>
                <w:rFonts w:ascii="Times New Roman" w:hAnsi="Times New Roman" w:cs="Times New Roman"/>
                <w:sz w:val="24"/>
                <w:szCs w:val="24"/>
              </w:rPr>
            </w:pPr>
          </w:p>
        </w:tc>
        <w:tc>
          <w:tcPr>
            <w:tcW w:w="3724" w:type="dxa"/>
            <w:vMerge/>
            <w:tcBorders>
              <w:top w:val="nil"/>
            </w:tcBorders>
            <w:tcMar>
              <w:top w:w="50" w:type="dxa"/>
              <w:left w:w="100" w:type="dxa"/>
            </w:tcMar>
          </w:tcPr>
          <w:p w:rsidR="003D78D2" w:rsidRDefault="003D78D2">
            <w:pPr>
              <w:rPr>
                <w:rFonts w:ascii="Times New Roman" w:hAnsi="Times New Roman" w:cs="Times New Roman"/>
                <w:sz w:val="24"/>
                <w:szCs w:val="24"/>
              </w:rPr>
            </w:pPr>
          </w:p>
        </w:tc>
        <w:tc>
          <w:tcPr>
            <w:tcW w:w="953"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3D78D2" w:rsidRDefault="003D78D2">
            <w:pPr>
              <w:spacing w:after="0"/>
              <w:ind w:left="135"/>
              <w:rPr>
                <w:rFonts w:ascii="Times New Roman" w:hAnsi="Times New Roman" w:cs="Times New Roman"/>
                <w:sz w:val="24"/>
                <w:szCs w:val="24"/>
              </w:rPr>
            </w:pPr>
          </w:p>
        </w:tc>
        <w:tc>
          <w:tcPr>
            <w:tcW w:w="1095"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К</w:t>
            </w:r>
            <w:r>
              <w:rPr>
                <w:rFonts w:ascii="Times New Roman" w:hAnsi="Times New Roman" w:cs="Times New Roman"/>
                <w:b/>
                <w:color w:val="000000"/>
                <w:sz w:val="24"/>
                <w:szCs w:val="24"/>
                <w:lang w:val="ru-RU"/>
              </w:rPr>
              <w:t>Р</w:t>
            </w:r>
            <w:r>
              <w:rPr>
                <w:rFonts w:ascii="Times New Roman" w:hAnsi="Times New Roman" w:cs="Times New Roman"/>
                <w:b/>
                <w:color w:val="000000"/>
                <w:sz w:val="24"/>
                <w:szCs w:val="24"/>
              </w:rPr>
              <w:t xml:space="preserve"> </w:t>
            </w:r>
          </w:p>
          <w:p w:rsidR="003D78D2" w:rsidRDefault="003D78D2">
            <w:pPr>
              <w:spacing w:after="0"/>
              <w:ind w:left="135"/>
              <w:rPr>
                <w:rFonts w:ascii="Times New Roman" w:hAnsi="Times New Roman" w:cs="Times New Roman"/>
                <w:sz w:val="24"/>
                <w:szCs w:val="24"/>
              </w:rPr>
            </w:pPr>
          </w:p>
        </w:tc>
        <w:tc>
          <w:tcPr>
            <w:tcW w:w="1173"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b/>
                <w:color w:val="000000"/>
                <w:sz w:val="24"/>
                <w:szCs w:val="24"/>
              </w:rPr>
              <w:t>П</w:t>
            </w:r>
            <w:r>
              <w:rPr>
                <w:rFonts w:ascii="Times New Roman" w:hAnsi="Times New Roman" w:cs="Times New Roman"/>
                <w:b/>
                <w:color w:val="000000"/>
                <w:sz w:val="24"/>
                <w:szCs w:val="24"/>
                <w:lang w:val="ru-RU"/>
              </w:rPr>
              <w:t>Р</w:t>
            </w:r>
          </w:p>
          <w:p w:rsidR="003D78D2" w:rsidRDefault="003D78D2">
            <w:pPr>
              <w:spacing w:after="0"/>
              <w:ind w:left="135"/>
              <w:rPr>
                <w:rFonts w:ascii="Times New Roman" w:hAnsi="Times New Roman" w:cs="Times New Roman"/>
                <w:sz w:val="24"/>
                <w:szCs w:val="24"/>
              </w:rPr>
            </w:pPr>
          </w:p>
        </w:tc>
        <w:tc>
          <w:tcPr>
            <w:tcW w:w="1354" w:type="dxa"/>
            <w:vMerge/>
            <w:tcBorders>
              <w:top w:val="nil"/>
            </w:tcBorders>
            <w:tcMar>
              <w:top w:w="50" w:type="dxa"/>
              <w:left w:w="100" w:type="dxa"/>
            </w:tcMar>
          </w:tcPr>
          <w:p w:rsidR="003D78D2" w:rsidRDefault="003D78D2">
            <w:pPr>
              <w:rPr>
                <w:rFonts w:ascii="Times New Roman" w:hAnsi="Times New Roman" w:cs="Times New Roman"/>
                <w:sz w:val="24"/>
                <w:szCs w:val="24"/>
              </w:rPr>
            </w:pPr>
          </w:p>
        </w:tc>
        <w:tc>
          <w:tcPr>
            <w:tcW w:w="3247" w:type="dxa"/>
            <w:vMerge/>
            <w:tcBorders>
              <w:top w:val="nil"/>
            </w:tcBorders>
            <w:tcMar>
              <w:top w:w="50" w:type="dxa"/>
              <w:left w:w="100" w:type="dxa"/>
            </w:tcMar>
          </w:tcPr>
          <w:p w:rsidR="003D78D2" w:rsidRDefault="003D78D2">
            <w:pPr>
              <w:rPr>
                <w:rFonts w:ascii="Times New Roman" w:hAnsi="Times New Roman" w:cs="Times New Roman"/>
                <w:sz w:val="24"/>
                <w:szCs w:val="24"/>
              </w:rPr>
            </w:pPr>
          </w:p>
        </w:tc>
        <w:tc>
          <w:tcPr>
            <w:tcW w:w="1850" w:type="dxa"/>
            <w:vMerge/>
            <w:tcBorders>
              <w:top w:val="nil"/>
            </w:tcBorders>
            <w:tcMar>
              <w:top w:w="50" w:type="dxa"/>
              <w:left w:w="100" w:type="dxa"/>
            </w:tcMar>
          </w:tcPr>
          <w:p w:rsidR="003D78D2" w:rsidRDefault="003D78D2">
            <w:pPr>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 Литературный процесс и социально-политические особенности эпохи, культура, научно-технический прогресс</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9"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Основные этапы жизни и творчества А.И.Куприна. Повесть «Поединок». </w:t>
            </w:r>
            <w:r>
              <w:rPr>
                <w:rFonts w:ascii="Times New Roman" w:hAnsi="Times New Roman" w:cs="Times New Roman"/>
                <w:color w:val="000000"/>
                <w:sz w:val="24"/>
                <w:szCs w:val="24"/>
              </w:rPr>
              <w:t>Сюжет, проблематика произведения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0"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Повесть «Поединок». «Человековедение» А. И. Куприна. </w:t>
            </w:r>
            <w:r>
              <w:rPr>
                <w:rFonts w:ascii="Times New Roman" w:hAnsi="Times New Roman" w:cs="Times New Roman"/>
                <w:color w:val="000000"/>
                <w:sz w:val="24"/>
                <w:szCs w:val="24"/>
              </w:rPr>
              <w:t>Художественное мастерство писателя.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Произведения А. И. Куприна о любви. Сюжет, нравственно-философский смысл произведения "Гранатовый браслет", "Олеся"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1"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Система персонажей произведения "Гранатовый браслет", "Олеся". Роль деталей в психологической обрисовке характеров и ситуаций</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p w:rsidR="00861BB4" w:rsidRDefault="00861BB4">
            <w:pPr>
              <w:spacing w:after="0"/>
              <w:ind w:left="135"/>
              <w:rPr>
                <w:rFonts w:ascii="Times New Roman" w:hAnsi="Times New Roman" w:cs="Times New Roman"/>
                <w:sz w:val="24"/>
                <w:szCs w:val="24"/>
                <w:lang w:val="ru-RU"/>
              </w:rPr>
            </w:pPr>
          </w:p>
          <w:p w:rsidR="00861BB4" w:rsidRDefault="00861BB4">
            <w:pPr>
              <w:spacing w:after="0"/>
              <w:ind w:left="135"/>
              <w:rPr>
                <w:rFonts w:ascii="Times New Roman" w:hAnsi="Times New Roman" w:cs="Times New Roman"/>
                <w:sz w:val="24"/>
                <w:szCs w:val="24"/>
                <w:lang w:val="ru-RU"/>
              </w:rPr>
            </w:pPr>
          </w:p>
          <w:p w:rsidR="00861BB4" w:rsidRDefault="00861BB4">
            <w:pPr>
              <w:spacing w:after="0"/>
              <w:ind w:left="135"/>
              <w:rPr>
                <w:rFonts w:ascii="Times New Roman" w:hAnsi="Times New Roman" w:cs="Times New Roman"/>
                <w:sz w:val="24"/>
                <w:szCs w:val="24"/>
                <w:lang w:val="ru-RU"/>
              </w:rPr>
            </w:pPr>
          </w:p>
          <w:p w:rsidR="00861BB4" w:rsidRDefault="00861BB4">
            <w:pPr>
              <w:spacing w:after="0"/>
              <w:ind w:left="135"/>
              <w:rPr>
                <w:rFonts w:ascii="Times New Roman" w:hAnsi="Times New Roman" w:cs="Times New Roman"/>
                <w:sz w:val="24"/>
                <w:szCs w:val="24"/>
                <w:lang w:val="ru-RU"/>
              </w:rPr>
            </w:pPr>
          </w:p>
          <w:p w:rsidR="00861BB4" w:rsidRDefault="00861BB4">
            <w:pPr>
              <w:spacing w:after="0"/>
              <w:ind w:left="135"/>
              <w:rPr>
                <w:rFonts w:ascii="Times New Roman" w:hAnsi="Times New Roman" w:cs="Times New Roman"/>
                <w:sz w:val="24"/>
                <w:szCs w:val="24"/>
                <w:lang w:val="ru-RU"/>
              </w:rPr>
            </w:pPr>
          </w:p>
          <w:p w:rsidR="00861BB4" w:rsidRDefault="00861BB4">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Основные этапы жизни и творчества Л.Н.Андреева. На перепутьях реализма и модернизма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2"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рока в произведениях Л. Н. Андреева. Сюжет, проблематика рассказа. Трагическое мироощущение автора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Христианские образы и мотивы в произведениях Андреева. Своеобразие стиля, выразительность и экспрессивность художественной детали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3"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Основные этапы жизни и творчества М.Горького. Романтический пафос и суровая правда ранних рассказов писателя. </w:t>
            </w:r>
            <w:r>
              <w:rPr>
                <w:rFonts w:ascii="Times New Roman" w:hAnsi="Times New Roman" w:cs="Times New Roman"/>
                <w:color w:val="000000"/>
                <w:sz w:val="24"/>
                <w:szCs w:val="24"/>
              </w:rPr>
              <w:t>Протест героя-одиночки против «бескрылого» существования, «пустыря в душе»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Человек и история в творчестве М. Горького. Новый герой реалистической литературы - человек как творец истории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4"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Социально-философская драма «На дне». История создания, смысл названия произведения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Тематика, проблематика, система образов драмы «На дне»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5"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«Три правды» в пьесе «На дне» и их трагическое столкновение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Новаторство Горького- драматурга. Сценическая судьба пьесы «На дне»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6"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Развитие речи. Подготовка к домашнему сочинению по творчеству М.Горького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Сочинение</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16</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Серебряный век русской литературы.Эстетические программы модернистских объединений. </w:t>
            </w:r>
            <w:r>
              <w:rPr>
                <w:rFonts w:ascii="Times New Roman" w:hAnsi="Times New Roman" w:cs="Times New Roman"/>
                <w:color w:val="000000"/>
                <w:sz w:val="24"/>
                <w:szCs w:val="24"/>
              </w:rPr>
              <w:t>Символизм. Стихотворения поэтов-символистов</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7"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17</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Акмеизм. Основные темы и мотивы лирики поэтов-акмеистов. </w:t>
            </w:r>
            <w:r>
              <w:rPr>
                <w:rFonts w:ascii="Times New Roman" w:hAnsi="Times New Roman" w:cs="Times New Roman"/>
                <w:color w:val="000000"/>
                <w:sz w:val="24"/>
                <w:szCs w:val="24"/>
              </w:rPr>
              <w:t>Художественные особенности крестьянских поэтов</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Футуризм. Основные темы и мотивы, композиция и язык произведений поэтов-футуристов</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Развитие речи. Анализ лирического произведения </w:t>
            </w:r>
            <w:r>
              <w:rPr>
                <w:rFonts w:ascii="Times New Roman" w:hAnsi="Times New Roman" w:cs="Times New Roman"/>
                <w:color w:val="000000"/>
                <w:sz w:val="24"/>
                <w:szCs w:val="24"/>
                <w:lang w:val="ru-RU"/>
              </w:rPr>
              <w:lastRenderedPageBreak/>
              <w:t xml:space="preserve">поэтов Серебряного века (по </w:t>
            </w:r>
            <w:r w:rsidRPr="00861BB4">
              <w:rPr>
                <w:rFonts w:ascii="Times New Roman" w:hAnsi="Times New Roman" w:cs="Times New Roman"/>
                <w:color w:val="000000"/>
                <w:sz w:val="24"/>
                <w:szCs w:val="24"/>
                <w:lang w:val="ru-RU"/>
              </w:rPr>
              <w:t>выбору)</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8"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Основные этапы жизни и творчества И.А.Бунина. Философская и психологическая насыщенность лирики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27.09</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любви в произведениях И.А.Бунина. Образ Родины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30.09</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19"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Социально-философская проблематика рассказов И.А.Бунина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01.10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Поэтика «остывших» усадеб и лирических воспоминаний в произведениях И.А.Бунина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02.10</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0"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Роль художественной детали. Символика бунинской прозы. Своеобразие художественной манеры И.А. Бунина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Книга очерков «Окаянные дни» (фрагменты) как вершина публицистики И. А. Бунина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04.10</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1"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Основные этапы жизни и творчества А.А.Блока. Поэт и символизм. Разнообразие мотивов лирики. Образ Прекрасной Дамы в поэзии А.А.Блока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Образ «страшного мира» в </w:t>
            </w:r>
            <w:r w:rsidRPr="00861BB4">
              <w:rPr>
                <w:rFonts w:ascii="Times New Roman" w:hAnsi="Times New Roman" w:cs="Times New Roman"/>
                <w:color w:val="000000"/>
                <w:sz w:val="24"/>
                <w:szCs w:val="24"/>
                <w:lang w:val="ru-RU"/>
              </w:rPr>
              <w:lastRenderedPageBreak/>
              <w:t>лирике А.А.Блока. Тема Родины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08.10</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2"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Особенности образного языка А.А.Блока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29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Поэт и революция. Поэма «Двенадцать»: история создания, многоплановость, сложность художественного мира поэмы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10.10</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3"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Герои поэмы «Двенадцать», сюжет, композиция, многозначность финала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Художественное своеобразие языка поэмы «Двенадцать»</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14.10</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4"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Подготовка к презентации проекта по литературе начала ХХ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Защита презентации проекта по литературе начала ХХ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16.10</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5"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Основные этапы жизни и творчества Н.С.Гумилева. Герой-маска в ранней поэзии Н.С.Гумилева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«Экзотический колорит» лирического эпоса Н. С. Гумилева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18.10</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6"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Темы истории и судьбы, творчества и творца в лирике Н. С. Гумилева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37</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Основные этапы жизни и творчества В.В.Маяковского. Новаторство поэтики Маяковского. </w:t>
            </w:r>
            <w:r>
              <w:rPr>
                <w:rFonts w:ascii="Times New Roman" w:hAnsi="Times New Roman" w:cs="Times New Roman"/>
                <w:color w:val="000000"/>
                <w:sz w:val="24"/>
                <w:szCs w:val="24"/>
              </w:rPr>
              <w:t>Лирический герой ранних произведений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22.10</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7"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Поэт и революция. Сатира в стихотворениях В.В. Маяковского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39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Своеобразие любовной лирики В.В. Маяковского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24.10</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8"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Художественный мир поэмы В.В.Маяковского «Облако в штанах»</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25.10</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Сюжетно-композиционная основа поэмы «Облако в штанах»</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29"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Диалог с потомками, лирическая исповедь поэта-гражданина в поэме «Во весь голос. </w:t>
            </w:r>
            <w:r>
              <w:rPr>
                <w:rFonts w:ascii="Times New Roman" w:hAnsi="Times New Roman" w:cs="Times New Roman"/>
                <w:color w:val="000000"/>
                <w:sz w:val="24"/>
                <w:szCs w:val="24"/>
              </w:rPr>
              <w:t>Первое вступление в поэму»</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07.11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Основные этапы жизни и творчества С.А. Есенина. Особенности лирики поэта и многообразие тематики стихотворений</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0"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России и родного дома в лирике С.А.Есенина. Природа и человек в произведениях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1"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45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Своебразие любовной лирики С.А.Есенина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46</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История создания поэмы "Черный человек". </w:t>
            </w:r>
            <w:r>
              <w:rPr>
                <w:rFonts w:ascii="Times New Roman" w:hAnsi="Times New Roman" w:cs="Times New Roman"/>
                <w:color w:val="000000"/>
                <w:sz w:val="24"/>
                <w:szCs w:val="24"/>
              </w:rPr>
              <w:t>Тема и проблематика поэмы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2"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Жанр и композиция поэмы "Черный человек"</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14.11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Художественное своеобразие поэмы "Черный человек"</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3"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49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Развитие речи. Подготовка к домашнему сочинению по лирике А.А.Блока, С.Н. Гумилева, В.В.Маяковского, С.А.Есенина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Сочинение</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Страницы жизни и творчества О.Э.Мандельштама. Основные мотивы лирики поэта, философичность его поэзии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4"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Исторические и литературные образы в поэзии О.Э.Мандельштама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5"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Художественное своеобразие поэзии О.Э.Мандельштама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21.11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Символика цвета, ритмико-интонационное многообразие лирики поэта О.Э.Мандельштама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6"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Страницы жизни и творчества </w:t>
            </w:r>
            <w:r w:rsidRPr="00861BB4">
              <w:rPr>
                <w:rFonts w:ascii="Times New Roman" w:hAnsi="Times New Roman" w:cs="Times New Roman"/>
                <w:color w:val="000000"/>
                <w:sz w:val="24"/>
                <w:szCs w:val="24"/>
                <w:lang w:val="ru-RU"/>
              </w:rPr>
              <w:lastRenderedPageBreak/>
              <w:t>М.И.Цветаевой. Многообразие тематики и проблематики в лирике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Уникальность поэтического голоса М.И.Цветаевой. Искренность лирического монолога-исповеди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7"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Конфликт быта и бытия, времени и вечности. Необычность образа лирического героя М.И.Цветаевой</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8"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Родины в произведениях разных лет. Образно-стилистические черты поэзии М.И. Цветаевой</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28.11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Очерк «Мой Пушкин» как автобиографическое эссе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29.11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39"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59</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Основные этапы жизни и творчества А.А.Ахматовой. Многообразие таматики лирики. </w:t>
            </w:r>
            <w:r>
              <w:rPr>
                <w:rFonts w:ascii="Times New Roman" w:hAnsi="Times New Roman" w:cs="Times New Roman"/>
                <w:color w:val="000000"/>
                <w:sz w:val="24"/>
                <w:szCs w:val="24"/>
              </w:rPr>
              <w:t>Любовь как всепоглощающее чувство в лирике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Любовь как всепоглощающее чувство в лирике А.А.Ахматовой</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0"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Гражданский пафос лирики А.А.Ахматовой. Тема Родины и </w:t>
            </w:r>
            <w:r w:rsidRPr="00861BB4">
              <w:rPr>
                <w:rFonts w:ascii="Times New Roman" w:hAnsi="Times New Roman" w:cs="Times New Roman"/>
                <w:color w:val="000000"/>
                <w:sz w:val="24"/>
                <w:szCs w:val="24"/>
                <w:lang w:val="ru-RU"/>
              </w:rPr>
              <w:lastRenderedPageBreak/>
              <w:t>судьбы в творчестве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История создания поэмы А.А.Ахматовой «Реквием». Трагедия народа и поэта. Смысл названия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1"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Библейские мотивы в поэме "Реквием"</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64</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Широта эпического обобщения в поэме "Реквием". </w:t>
            </w:r>
            <w:r>
              <w:rPr>
                <w:rFonts w:ascii="Times New Roman" w:hAnsi="Times New Roman" w:cs="Times New Roman"/>
                <w:color w:val="000000"/>
                <w:sz w:val="24"/>
                <w:szCs w:val="24"/>
              </w:rPr>
              <w:t>Художественное своеобразие произведения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2"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Развитие речи. Подготовка к контрольной работе ответы на проблемный вопрос, сочинение, тесты по литературе первой половины ХХ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Контрольная работа по литературе первой половины ХХ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sz w:val="24"/>
                <w:szCs w:val="24"/>
                <w:lang w:val="ru-RU"/>
              </w:rPr>
              <w:t>Тест</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Жизнь и творчество Е. И. Замятина. История создания, сюжет и композиция антиутопии «Мы»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3"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«Мы»: черты антиутопии как жанра. Язык и тип сознания граждан Единого Государства.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4"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69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Герой антиутопии и центральный конфликт романа </w:t>
            </w:r>
            <w:r w:rsidRPr="00861BB4">
              <w:rPr>
                <w:rFonts w:ascii="Times New Roman" w:hAnsi="Times New Roman" w:cs="Times New Roman"/>
                <w:color w:val="000000"/>
                <w:sz w:val="24"/>
                <w:szCs w:val="24"/>
                <w:lang w:val="ru-RU"/>
              </w:rPr>
              <w:lastRenderedPageBreak/>
              <w:t>«Мы». Философская проблематика романа, его образная система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Страницы жизни и творчества Н.Островского. История создания, идейно-художественное своеобразие романа «Как закалялась сталь»</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5"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Образ Павки Корчагина как символ мужества, героизма и силы духа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Основные этапы жизни и творчества М.А.Шолохова. История создания шолоховского эпоса. </w:t>
            </w:r>
            <w:r>
              <w:rPr>
                <w:rFonts w:ascii="Times New Roman" w:hAnsi="Times New Roman" w:cs="Times New Roman"/>
                <w:color w:val="000000"/>
                <w:sz w:val="24"/>
                <w:szCs w:val="24"/>
              </w:rPr>
              <w:t>Особенности жанра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6"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Система образов в романе-эпопее «Тихий Дон». Тема семьи. Нравственные ценности казачеества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Трагедия целого народа и судьба одного человека.Проблема гуманизма в романе-эпопее «Тихий Дон»</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7"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Женские судьбы в романе-эпопее «Тихий Дон»</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Развитие речи. Анализ эпизода романа-эпопеи М.Шолохова «Тихий Дон»</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8"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77</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Роль пейзажа в произведении «Тихий Дон». </w:t>
            </w:r>
            <w:r>
              <w:rPr>
                <w:rFonts w:ascii="Times New Roman" w:hAnsi="Times New Roman" w:cs="Times New Roman"/>
                <w:color w:val="000000"/>
                <w:sz w:val="24"/>
                <w:szCs w:val="24"/>
              </w:rPr>
              <w:t>Особенности языка романа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Традиции Л. Н. Толстого в прозе М. А. Шолохова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27.12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49"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79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Жизненный и творческий путь В. В. Набокова. Тема утраченного рая, эмиграции, родины в творчестве писателя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30.12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0"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Основные этапы жизни и творчества М.М.Булгакова. Тематика, проблематика произведений М. А. Булгакова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История создания романа «Белая гвардия», «Мастер и Маргарита» (один роман по выбору). </w:t>
            </w:r>
            <w:r>
              <w:rPr>
                <w:rFonts w:ascii="Times New Roman" w:hAnsi="Times New Roman" w:cs="Times New Roman"/>
                <w:color w:val="000000"/>
                <w:sz w:val="24"/>
                <w:szCs w:val="24"/>
              </w:rPr>
              <w:t>Своеобразие жанра и композиции. Многомерность исторического пространства в романе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1"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Проблема выбора нравственной и гражданской позиции в </w:t>
            </w:r>
            <w:r w:rsidRPr="00861BB4">
              <w:rPr>
                <w:rFonts w:ascii="Times New Roman" w:hAnsi="Times New Roman" w:cs="Times New Roman"/>
                <w:color w:val="000000"/>
                <w:sz w:val="24"/>
                <w:szCs w:val="24"/>
                <w:lang w:val="ru-RU"/>
              </w:rPr>
              <w:lastRenderedPageBreak/>
              <w:t>романе «Белая гвардия», «Мастер и Маргарита»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любви и семьи в романе «Белая гвардия», «Мастер и Маргарита»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2"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Система персонажей в романе «Белая гвардия», «Мастер и Маргарита».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86</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Эпическая широта изображенной панорамы и лиризм размышлений повествователя. </w:t>
            </w:r>
            <w:r>
              <w:rPr>
                <w:rFonts w:ascii="Times New Roman" w:hAnsi="Times New Roman" w:cs="Times New Roman"/>
                <w:color w:val="000000"/>
                <w:sz w:val="24"/>
                <w:szCs w:val="24"/>
              </w:rPr>
              <w:t>Смысл финала романа «Белая гвардия», «Мастер и Маргарита»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3"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4"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Развитие речи. Подготовка к домашнему сочинению на литературную тему по творчеству М. А. Булгакова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Сочинение</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89</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Картины жизни и творчества А.П. Платонова. </w:t>
            </w:r>
            <w:r>
              <w:rPr>
                <w:rFonts w:ascii="Times New Roman" w:hAnsi="Times New Roman" w:cs="Times New Roman"/>
                <w:color w:val="000000"/>
                <w:sz w:val="24"/>
                <w:szCs w:val="24"/>
              </w:rPr>
              <w:t>Утопические идеи произведений писателя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5"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90</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Особый тип платоновского героя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Высокий пафос и острая сатира произведений А.П.Платонова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6"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Самобытность языка и стиля А.П. Платонова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Подготовка индивидуального/коллективного учебного проекта по прозе первой половины ХХ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7"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Презентация индивидуального/коллективного учебного проекта по прозе первой половины ХХ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Страницы жизни и творчества А.Т.Твардовского. Тематика и пробематика произведений автора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30.01</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8"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Поэт и время. Основные мотивы лирики А.Т.Твардовского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31.01</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Великой Отечественной войны в творчестве А.Т.Твардовского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59"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Поэма «По праву памяти». Тема памяти . Доверительность и исповедальность лирической интонации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99</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Тема Великой Отечественной </w:t>
            </w:r>
            <w:r w:rsidRPr="00861BB4">
              <w:rPr>
                <w:rFonts w:ascii="Times New Roman" w:hAnsi="Times New Roman" w:cs="Times New Roman"/>
                <w:color w:val="000000"/>
                <w:sz w:val="24"/>
                <w:szCs w:val="24"/>
                <w:lang w:val="ru-RU"/>
              </w:rPr>
              <w:lastRenderedPageBreak/>
              <w:t xml:space="preserve">войны в прозе (обзор). </w:t>
            </w:r>
            <w:r>
              <w:rPr>
                <w:rFonts w:ascii="Times New Roman" w:hAnsi="Times New Roman" w:cs="Times New Roman"/>
                <w:color w:val="000000"/>
                <w:sz w:val="24"/>
                <w:szCs w:val="24"/>
              </w:rPr>
              <w:t>Человек на войне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0"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100</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Историческая правда художественных произведений о Великой Отечественной войне. </w:t>
            </w:r>
            <w:r>
              <w:rPr>
                <w:rFonts w:ascii="Times New Roman" w:hAnsi="Times New Roman" w:cs="Times New Roman"/>
                <w:color w:val="000000"/>
                <w:sz w:val="24"/>
                <w:szCs w:val="24"/>
              </w:rPr>
              <w:t>Своеобразие «лейтенантской» прозы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Героизм и мужество защитников Отечества. Традиции реалистической прозы о войне в русской литературе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1"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Человек в условиях духовно-нравственного выбора в произведения о Великой отечественной войне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Патриотический и гуманистический пафос произведений о Великой Отечественной войне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2"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104</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Система образов в романе «Молодая гвардия». </w:t>
            </w:r>
            <w:r>
              <w:rPr>
                <w:rFonts w:ascii="Times New Roman" w:hAnsi="Times New Roman" w:cs="Times New Roman"/>
                <w:color w:val="000000"/>
                <w:sz w:val="24"/>
                <w:szCs w:val="24"/>
              </w:rPr>
              <w:t>Героизм и мужество молодогвардейцев</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105</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Страницы жизни и творчества А.А.Фадеева. История созданя романа «Молодая гвардия». </w:t>
            </w:r>
            <w:r>
              <w:rPr>
                <w:rFonts w:ascii="Times New Roman" w:hAnsi="Times New Roman" w:cs="Times New Roman"/>
                <w:color w:val="000000"/>
                <w:sz w:val="24"/>
                <w:szCs w:val="24"/>
              </w:rPr>
              <w:t>Жизненная правда и художественный вымысел</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3"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p w:rsidR="00C149D1" w:rsidRDefault="00C149D1">
            <w:pPr>
              <w:spacing w:after="0"/>
              <w:ind w:left="135"/>
              <w:rPr>
                <w:rFonts w:ascii="Times New Roman" w:hAnsi="Times New Roman" w:cs="Times New Roman"/>
                <w:sz w:val="24"/>
                <w:szCs w:val="24"/>
                <w:lang w:val="ru-RU"/>
              </w:rPr>
            </w:pPr>
          </w:p>
          <w:p w:rsidR="00C149D1" w:rsidRDefault="00C149D1">
            <w:pPr>
              <w:spacing w:after="0"/>
              <w:ind w:left="135"/>
              <w:rPr>
                <w:rFonts w:ascii="Times New Roman" w:hAnsi="Times New Roman" w:cs="Times New Roman"/>
                <w:sz w:val="24"/>
                <w:szCs w:val="24"/>
                <w:lang w:val="ru-RU"/>
              </w:rPr>
            </w:pPr>
          </w:p>
          <w:p w:rsidR="00C149D1" w:rsidRDefault="00C149D1">
            <w:pPr>
              <w:spacing w:after="0"/>
              <w:ind w:left="135"/>
              <w:rPr>
                <w:rFonts w:ascii="Times New Roman" w:hAnsi="Times New Roman" w:cs="Times New Roman"/>
                <w:sz w:val="24"/>
                <w:szCs w:val="24"/>
                <w:lang w:val="ru-RU"/>
              </w:rPr>
            </w:pPr>
          </w:p>
          <w:p w:rsidR="00C149D1" w:rsidRDefault="00C149D1">
            <w:pPr>
              <w:spacing w:after="0"/>
              <w:ind w:left="135"/>
              <w:rPr>
                <w:rFonts w:ascii="Times New Roman" w:hAnsi="Times New Roman" w:cs="Times New Roman"/>
                <w:sz w:val="24"/>
                <w:szCs w:val="24"/>
                <w:lang w:val="ru-RU"/>
              </w:rPr>
            </w:pPr>
          </w:p>
          <w:p w:rsidR="00C149D1" w:rsidRDefault="00C149D1">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106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В.О.Богомолов "В августе сорок четвертого". Мужество и героизм защитников Родины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4"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Патриотический пафос поэзии о Великой Отечественной войне и ее художественное своеобразие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109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Поэтическое и философское осмысление трагических событий Великой Отечественной войны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5"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110</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w:t>
            </w:r>
            <w:r>
              <w:rPr>
                <w:rFonts w:ascii="Times New Roman" w:hAnsi="Times New Roman" w:cs="Times New Roman"/>
                <w:color w:val="000000"/>
                <w:sz w:val="24"/>
                <w:szCs w:val="24"/>
              </w:rPr>
              <w:t>«Русские люди» и др.</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Внеклассное чтение. «Страницы, опаленные войной» по произведениям о Великой Отечественной войне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6"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Основные этапы и жизни и </w:t>
            </w:r>
            <w:r w:rsidRPr="00861BB4">
              <w:rPr>
                <w:rFonts w:ascii="Times New Roman" w:hAnsi="Times New Roman" w:cs="Times New Roman"/>
                <w:color w:val="000000"/>
                <w:sz w:val="24"/>
                <w:szCs w:val="24"/>
                <w:lang w:val="ru-RU"/>
              </w:rPr>
              <w:lastRenderedPageBreak/>
              <w:t>творчества Б.Л.Пастернака. Тематика и проблематика лирики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поэта и поэзии в творчестве Б.Л.Пастернака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7"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Любовная лирика в творчестве Б.Л.Пастернака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26.02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человека и природы. Философская глубина лирики Б.Л.Пастернака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27.02</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8"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Развитие речи. Анализ лирического произведения Б.Л.Пастернака по выбору</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28.02</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117</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Жанровое своеобразие романа "Доктор Живаго". </w:t>
            </w:r>
            <w:r>
              <w:rPr>
                <w:rFonts w:ascii="Times New Roman" w:hAnsi="Times New Roman" w:cs="Times New Roman"/>
                <w:color w:val="000000"/>
                <w:sz w:val="24"/>
                <w:szCs w:val="24"/>
              </w:rPr>
              <w:t>Тематика и проблематика произведения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03.03</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69"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Нравственные искания главного героя романа "Доктор Живаго"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04.03</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119</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Основные этапы жизни и творчества А. В. Вампилова. Проблематика, основной конфликт и система образов в пьесе (не менее одной по выбору). </w:t>
            </w:r>
            <w:r>
              <w:rPr>
                <w:rFonts w:ascii="Times New Roman" w:hAnsi="Times New Roman" w:cs="Times New Roman"/>
                <w:color w:val="000000"/>
                <w:sz w:val="24"/>
                <w:szCs w:val="24"/>
              </w:rPr>
              <w:t>Например,«Старший сын», «Утиная охота» и др.</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05.03</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0"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120</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Развитие художественных открытий психологической драматургии в пьесе А.В. </w:t>
            </w:r>
            <w:r w:rsidRPr="00861BB4">
              <w:rPr>
                <w:rFonts w:ascii="Times New Roman" w:hAnsi="Times New Roman" w:cs="Times New Roman"/>
                <w:color w:val="000000"/>
                <w:sz w:val="24"/>
                <w:szCs w:val="24"/>
                <w:lang w:val="ru-RU"/>
              </w:rPr>
              <w:lastRenderedPageBreak/>
              <w:t xml:space="preserve">Вампилова (не менее одной по выбору). </w:t>
            </w:r>
            <w:r>
              <w:rPr>
                <w:rFonts w:ascii="Times New Roman" w:hAnsi="Times New Roman" w:cs="Times New Roman"/>
                <w:color w:val="000000"/>
                <w:sz w:val="24"/>
                <w:szCs w:val="24"/>
              </w:rPr>
              <w:t>Например,«Старший сын», «Утиная охота» и др.</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lastRenderedPageBreak/>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06.03</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121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Смысл финала пьесы (не менее одной по выбору). Например, «Старший сын», «Утиная охота» и др.</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07.03</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1"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122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Основные этапы жизни и творчества А.И.Солженицына. Автобиографизм прозы писателя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10.03</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123</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Своеобразие раскрытия «лагерной» темы. Рассказ «Один день Ивана Денисовича». </w:t>
            </w:r>
            <w:r>
              <w:rPr>
                <w:rFonts w:ascii="Times New Roman" w:hAnsi="Times New Roman" w:cs="Times New Roman"/>
                <w:color w:val="000000"/>
                <w:sz w:val="24"/>
                <w:szCs w:val="24"/>
              </w:rPr>
              <w:t>Творческая судьба произведения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11.03</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2"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124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Человек и история страны в контексте трагической эпохи в книге А. И. Солженицына «Архипелаг ГУЛАГ»</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12.03</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125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Тематика и проблематика произведений А. И. Солженицына из цикла "Крохотки"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13.03</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3"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126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Презентация проекта по литературе второй половины ХХ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14.03</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Устный опрос</w:t>
            </w:r>
          </w:p>
          <w:p w:rsidR="00C149D1" w:rsidRDefault="00C149D1">
            <w:pPr>
              <w:spacing w:after="0"/>
              <w:ind w:left="135"/>
              <w:rPr>
                <w:rFonts w:ascii="Times New Roman" w:hAnsi="Times New Roman" w:cs="Times New Roman"/>
                <w:sz w:val="24"/>
                <w:szCs w:val="24"/>
                <w:lang w:val="ru-RU"/>
              </w:rPr>
            </w:pPr>
          </w:p>
          <w:p w:rsidR="00C149D1" w:rsidRDefault="00C149D1">
            <w:pPr>
              <w:spacing w:after="0"/>
              <w:ind w:left="135"/>
              <w:rPr>
                <w:rFonts w:ascii="Times New Roman" w:hAnsi="Times New Roman" w:cs="Times New Roman"/>
                <w:sz w:val="24"/>
                <w:szCs w:val="24"/>
                <w:lang w:val="ru-RU"/>
              </w:rPr>
            </w:pPr>
          </w:p>
          <w:p w:rsidR="00C149D1" w:rsidRDefault="00C149D1">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127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Страницы жизни и творчества В.М.Шукшина. Своеобразие прозы писателя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17.03</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4"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128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города и деревни в рассказах В.М.Шукшина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18.03</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129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Нравственные искания героев. Своеобразие «чудаковатых» персонажей В.М.Шукшина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19.03</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5"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Сочетание внешней занимательности и глубины психологического анализа в произведениях В.М.Шукшина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20.03</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Страницы жизни и творчества В. Г.Распутина. Изображение патриархальной русской деревни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21.03</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6"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памяти и преемственности поколений в творчестве В.Г.Распутина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Взаимосвязь нравственных и экологических проблем в произведениях В.Г.Распутина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03.04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Страницы жизни и творчества Н.М.Рубцова. Тема Родины в лирике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04.04</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7"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Философия покоя в лирике Н.М.Рубцова. Драматизм, трагедийность мироощущения </w:t>
            </w:r>
            <w:r w:rsidRPr="00861BB4">
              <w:rPr>
                <w:rFonts w:ascii="Times New Roman" w:hAnsi="Times New Roman" w:cs="Times New Roman"/>
                <w:color w:val="000000"/>
                <w:sz w:val="24"/>
                <w:szCs w:val="24"/>
                <w:lang w:val="ru-RU"/>
              </w:rPr>
              <w:lastRenderedPageBreak/>
              <w:t>поэта и его тяга к гармонии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Одухотворённая красота природы в лирике Н.М.Рубцова. Задушевность и музыкальность поэтического слова Н.М.Рубцова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08.04</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8"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Основные этапы жизни и творчества И.А.Бродского. Основные темы лирических произведений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09.04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памяти. Философские мотивы в лирике И.А.Бродского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10.04</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79"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139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Тема любви в лирике поэта И.А.Бродского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11.04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Своебразие поэтического мышления и языка И.А.Бродского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14.04</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0"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Развитие речи. Анализ лирического прозведения второй половины ХХ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Личность и творческая судьба В.С.Высоцкого. Пафос нравственного противостояния, трагического стоицизма в лирике В. С. Высоцкого</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16.04</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1"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rsidRPr="00D06DA6">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Поэзия экстремальных ситуаций В. С. Высоцкого. Пространственные координаты </w:t>
            </w:r>
            <w:r w:rsidRPr="00861BB4">
              <w:rPr>
                <w:rFonts w:ascii="Times New Roman" w:hAnsi="Times New Roman" w:cs="Times New Roman"/>
                <w:color w:val="000000"/>
                <w:sz w:val="24"/>
                <w:szCs w:val="24"/>
                <w:lang w:val="ru-RU"/>
              </w:rPr>
              <w:lastRenderedPageBreak/>
              <w:t>лирики. Устойчивые образы, система контрастов</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17.04</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2"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Pr="0048428F" w:rsidRDefault="003D78D2">
            <w:pPr>
              <w:spacing w:after="0"/>
              <w:ind w:left="135"/>
              <w:rPr>
                <w:rFonts w:ascii="Times New Roman" w:hAnsi="Times New Roman" w:cs="Times New Roman"/>
                <w:sz w:val="24"/>
                <w:szCs w:val="24"/>
                <w:lang w:val="ru-RU"/>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18.04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145</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Страницы жизни и творчества писателей второй половины ХХ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века. </w:t>
            </w:r>
            <w:r>
              <w:rPr>
                <w:rFonts w:ascii="Times New Roman" w:hAnsi="Times New Roman" w:cs="Times New Roman"/>
                <w:color w:val="000000"/>
                <w:sz w:val="24"/>
                <w:szCs w:val="24"/>
              </w:rPr>
              <w:t>Проблематика произведений. "Деревенская проза"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21.04</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3"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Нравственные искания героев произведений писателей второй половины ХХ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Проблема утраты человеческого в человеке в прозе второй половины ХХ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148</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Дом и семья как составляющие национального мира в прозе второй половины ХХ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века. </w:t>
            </w:r>
            <w:r>
              <w:rPr>
                <w:rFonts w:ascii="Times New Roman" w:hAnsi="Times New Roman" w:cs="Times New Roman"/>
                <w:color w:val="000000"/>
                <w:sz w:val="24"/>
                <w:szCs w:val="24"/>
              </w:rPr>
              <w:t>Система персонажей. Своеобразие художественного пространства. Роль символики.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24.04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149</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Разнообразие повествовательных форм в изображении писателями второй половины ХХ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века </w:t>
            </w:r>
            <w:r w:rsidRPr="00861BB4">
              <w:rPr>
                <w:rFonts w:ascii="Times New Roman" w:hAnsi="Times New Roman" w:cs="Times New Roman"/>
                <w:color w:val="000000"/>
                <w:sz w:val="24"/>
                <w:szCs w:val="24"/>
                <w:lang w:val="ru-RU"/>
              </w:rPr>
              <w:lastRenderedPageBreak/>
              <w:t>жизни современного общества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25.04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150</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color w:val="000000"/>
                <w:sz w:val="24"/>
                <w:szCs w:val="24"/>
              </w:rPr>
              <w:t>Страницы жизни и творчества поэта Б.А. Ахмадулиной, О.Ф. Берггольц, Ю.И. Визбора, А.А. Вознесенского, Е.А. Евтушенко, Н.А. Заболоцкого, Ю.П. Кузнецова, А.С. Кушнера, Л.Н. Мартынова, О.А. Николаевой, Б.Ш. Окуджавы, Р.И. Рождественского, В.Н. Соколова, А.А. Тарковского, О.Г. Чухонцева (и др.) Тематика и проблематика лирики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28.04</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4"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rsidRPr="00D06DA6">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151</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Публицистический характер лирики второй половины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sidRPr="00861BB4">
              <w:rPr>
                <w:rFonts w:ascii="Times New Roman" w:hAnsi="Times New Roman" w:cs="Times New Roman"/>
                <w:color w:val="000000"/>
                <w:sz w:val="24"/>
                <w:szCs w:val="24"/>
                <w:lang w:val="ru-RU"/>
              </w:rPr>
              <w:t xml:space="preserve">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29.04</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5"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Pr="0048428F" w:rsidRDefault="003D78D2">
            <w:pPr>
              <w:spacing w:after="0"/>
              <w:ind w:left="135"/>
              <w:rPr>
                <w:rFonts w:ascii="Times New Roman" w:hAnsi="Times New Roman" w:cs="Times New Roman"/>
                <w:sz w:val="24"/>
                <w:szCs w:val="24"/>
                <w:lang w:val="ru-RU"/>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152</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Мотив возвращения к истокам в поэзии второй половины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 начала </w:t>
            </w:r>
            <w:r>
              <w:rPr>
                <w:rFonts w:ascii="Times New Roman" w:hAnsi="Times New Roman" w:cs="Times New Roman"/>
                <w:color w:val="000000"/>
                <w:sz w:val="24"/>
                <w:szCs w:val="24"/>
              </w:rPr>
              <w:t>XXI</w:t>
            </w:r>
            <w:r w:rsidRPr="00861BB4">
              <w:rPr>
                <w:rFonts w:ascii="Times New Roman" w:hAnsi="Times New Roman" w:cs="Times New Roman"/>
                <w:color w:val="000000"/>
                <w:sz w:val="24"/>
                <w:szCs w:val="24"/>
                <w:lang w:val="ru-RU"/>
              </w:rPr>
              <w:t xml:space="preserve"> века. Тревога за судьбы мира. Обращение к традициям русской поэзии </w:t>
            </w:r>
            <w:r>
              <w:rPr>
                <w:rFonts w:ascii="Times New Roman" w:hAnsi="Times New Roman" w:cs="Times New Roman"/>
                <w:color w:val="000000"/>
                <w:sz w:val="24"/>
                <w:szCs w:val="24"/>
              </w:rPr>
              <w:t>XIX</w:t>
            </w:r>
            <w:r w:rsidRPr="00861BB4">
              <w:rPr>
                <w:rFonts w:ascii="Times New Roman" w:hAnsi="Times New Roman" w:cs="Times New Roman"/>
                <w:color w:val="000000"/>
                <w:sz w:val="24"/>
                <w:szCs w:val="24"/>
                <w:lang w:val="ru-RU"/>
              </w:rPr>
              <w:t xml:space="preserve">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30.04</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Художественные приемы и особенности поэтического языка поэта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02.05</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6"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154</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Особенности драматургии второй половины ХХ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веков. </w:t>
            </w:r>
            <w:r>
              <w:rPr>
                <w:rFonts w:ascii="Times New Roman" w:hAnsi="Times New Roman" w:cs="Times New Roman"/>
                <w:color w:val="000000"/>
                <w:sz w:val="24"/>
                <w:szCs w:val="24"/>
              </w:rPr>
              <w:t>Основные темы и проблемы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C149D1" w:rsidRDefault="00C149D1">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05.05</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155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Развитие социально-психологической драмы во второй половины ХХ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веков</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06.05</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7"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156</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Авангардные тенденции в драматургии второй половины ХХ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веков. </w:t>
            </w:r>
            <w:r>
              <w:rPr>
                <w:rFonts w:ascii="Times New Roman" w:hAnsi="Times New Roman" w:cs="Times New Roman"/>
                <w:color w:val="000000"/>
                <w:sz w:val="24"/>
                <w:szCs w:val="24"/>
              </w:rPr>
              <w:t>Приемы гротеска, фантастики, сна, фантасмагорической реальности</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07.05</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157</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Развитие художественных открытий психологической драматургии второй половины ХХ - начала ХХ</w:t>
            </w:r>
            <w:r>
              <w:rPr>
                <w:rFonts w:ascii="Times New Roman" w:hAnsi="Times New Roman" w:cs="Times New Roman"/>
                <w:color w:val="000000"/>
                <w:sz w:val="24"/>
                <w:szCs w:val="24"/>
              </w:rPr>
              <w:t>I</w:t>
            </w:r>
            <w:r w:rsidRPr="00861BB4">
              <w:rPr>
                <w:rFonts w:ascii="Times New Roman" w:hAnsi="Times New Roman" w:cs="Times New Roman"/>
                <w:color w:val="000000"/>
                <w:sz w:val="24"/>
                <w:szCs w:val="24"/>
                <w:lang w:val="ru-RU"/>
              </w:rPr>
              <w:t xml:space="preserve"> веков в пьесах «новой волны»</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12.05</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8"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158</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Контрольная работа  по литературе второй половины ХХ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13.05</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Тест</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159</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Литература народов России. Страницы жизни и творчества Ю.Рытхэу, Ю.Н.Шесталова и др. </w:t>
            </w:r>
            <w:r>
              <w:rPr>
                <w:rFonts w:ascii="Times New Roman" w:hAnsi="Times New Roman" w:cs="Times New Roman"/>
                <w:color w:val="000000"/>
                <w:sz w:val="24"/>
                <w:szCs w:val="24"/>
              </w:rPr>
              <w:t>Художественное произведение в историко-культурном контексте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14.05</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89"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160</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Тематика, проблематика произведения Ю. Рытхэу «Хранитель огня», роман «Сон в начале тумана», повести Ю. Н. Шесталова «Синий ветер каслания», «Когда качало меня </w:t>
            </w:r>
            <w:r w:rsidRPr="00861BB4">
              <w:rPr>
                <w:rFonts w:ascii="Times New Roman" w:hAnsi="Times New Roman" w:cs="Times New Roman"/>
                <w:color w:val="000000"/>
                <w:sz w:val="24"/>
                <w:szCs w:val="24"/>
                <w:lang w:val="ru-RU"/>
              </w:rPr>
              <w:lastRenderedPageBreak/>
              <w:t>солнце» и др.</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15.05</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161</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Страницы жизни и творчества Г. Айги, Р. Гамзатова, М. Джалиля, М. Карима, Д. Кугультинова, К. Кулиева и др. </w:t>
            </w:r>
            <w:r>
              <w:rPr>
                <w:rFonts w:ascii="Times New Roman" w:hAnsi="Times New Roman" w:cs="Times New Roman"/>
                <w:color w:val="000000"/>
                <w:sz w:val="24"/>
                <w:szCs w:val="24"/>
              </w:rPr>
              <w:t>Лирический герой в современном мире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16.05</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90"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162</w:t>
            </w:r>
          </w:p>
        </w:tc>
        <w:tc>
          <w:tcPr>
            <w:tcW w:w="3724"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Разнообразие тем и проблем в зарубежной прозе ХХ века. Страницы жизни и творчества писателя. </w:t>
            </w:r>
            <w:r>
              <w:rPr>
                <w:rFonts w:ascii="Times New Roman" w:hAnsi="Times New Roman" w:cs="Times New Roman"/>
                <w:color w:val="000000"/>
                <w:sz w:val="24"/>
                <w:szCs w:val="24"/>
              </w:rPr>
              <w:t>Творческая история произведения</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19.05</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163</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Проблематика и сюжет произведений зарубежной прозы ХХ века. Специфика жанра и композиции. Система образов</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20.05</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164</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Обзор европейской поэзии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века. Основные направления. Проблемы самопознания, нравственного выбора </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21.05</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91"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165</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Тематика, проблематика лирических произведений зарубежной поэзии </w:t>
            </w:r>
            <w:r>
              <w:rPr>
                <w:rFonts w:ascii="Times New Roman" w:hAnsi="Times New Roman" w:cs="Times New Roman"/>
                <w:color w:val="000000"/>
                <w:sz w:val="24"/>
                <w:szCs w:val="24"/>
              </w:rPr>
              <w:t>XX</w:t>
            </w:r>
            <w:r w:rsidRPr="00861BB4">
              <w:rPr>
                <w:rFonts w:ascii="Times New Roman" w:hAnsi="Times New Roman" w:cs="Times New Roman"/>
                <w:color w:val="000000"/>
                <w:sz w:val="24"/>
                <w:szCs w:val="24"/>
                <w:lang w:val="ru-RU"/>
              </w:rPr>
              <w:t xml:space="preserve"> века</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22.05</w:t>
            </w:r>
          </w:p>
        </w:tc>
        <w:tc>
          <w:tcPr>
            <w:tcW w:w="3247"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c>
          <w:tcPr>
            <w:tcW w:w="1850" w:type="dxa"/>
            <w:tcMar>
              <w:top w:w="50" w:type="dxa"/>
              <w:left w:w="100" w:type="dxa"/>
            </w:tcMar>
            <w:vAlign w:val="center"/>
          </w:tcPr>
          <w:p w:rsidR="003D78D2" w:rsidRDefault="003D78D2">
            <w:pPr>
              <w:spacing w:after="0"/>
              <w:ind w:left="135"/>
              <w:rPr>
                <w:rFonts w:ascii="Times New Roman" w:hAnsi="Times New Roman" w:cs="Times New Roman"/>
                <w:sz w:val="24"/>
                <w:szCs w:val="24"/>
              </w:rPr>
            </w:pPr>
          </w:p>
        </w:tc>
      </w:tr>
      <w:tr w:rsidR="003D78D2">
        <w:trPr>
          <w:trHeight w:val="144"/>
        </w:trPr>
        <w:tc>
          <w:tcPr>
            <w:tcW w:w="694" w:type="dxa"/>
            <w:tcMar>
              <w:top w:w="50" w:type="dxa"/>
              <w:left w:w="100" w:type="dxa"/>
            </w:tcMar>
            <w:vAlign w:val="center"/>
          </w:tcPr>
          <w:p w:rsidR="003D78D2" w:rsidRDefault="00861BB4">
            <w:pPr>
              <w:spacing w:after="0"/>
              <w:rPr>
                <w:rFonts w:ascii="Times New Roman" w:hAnsi="Times New Roman" w:cs="Times New Roman"/>
                <w:sz w:val="24"/>
                <w:szCs w:val="24"/>
              </w:rPr>
            </w:pPr>
            <w:r>
              <w:rPr>
                <w:rFonts w:ascii="Times New Roman" w:hAnsi="Times New Roman" w:cs="Times New Roman"/>
                <w:color w:val="000000"/>
                <w:sz w:val="24"/>
                <w:szCs w:val="24"/>
              </w:rPr>
              <w:t>166</w:t>
            </w:r>
          </w:p>
        </w:tc>
        <w:tc>
          <w:tcPr>
            <w:tcW w:w="3724" w:type="dxa"/>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 xml:space="preserve">Обзор зарубежной драматургии ХХ века (одно произведение по выбору). Например, пьесы Б. Брехта «Мамаша Кураж и ее дети», М. Метерлинка «Синяя птица», Д. Пристли «Визит </w:t>
            </w:r>
            <w:r w:rsidRPr="00861BB4">
              <w:rPr>
                <w:rFonts w:ascii="Times New Roman" w:hAnsi="Times New Roman" w:cs="Times New Roman"/>
                <w:color w:val="000000"/>
                <w:sz w:val="24"/>
                <w:szCs w:val="24"/>
                <w:lang w:val="ru-RU"/>
              </w:rPr>
              <w:lastRenderedPageBreak/>
              <w:t>инспектора», О. Уайльда «Идеальный муж», Т. Уильямса «Трамвай «Желание», Б. Шоу «Пигмалион» и другие.</w:t>
            </w:r>
          </w:p>
        </w:tc>
        <w:tc>
          <w:tcPr>
            <w:tcW w:w="95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lastRenderedPageBreak/>
              <w:t xml:space="preserve"> </w:t>
            </w:r>
            <w:r>
              <w:rPr>
                <w:rFonts w:ascii="Times New Roman" w:hAnsi="Times New Roman" w:cs="Times New Roman"/>
                <w:color w:val="000000"/>
                <w:sz w:val="24"/>
                <w:szCs w:val="24"/>
              </w:rPr>
              <w:t xml:space="preserve">1 </w:t>
            </w:r>
          </w:p>
        </w:tc>
        <w:tc>
          <w:tcPr>
            <w:tcW w:w="1095"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173" w:type="dxa"/>
            <w:tcMar>
              <w:top w:w="50" w:type="dxa"/>
              <w:left w:w="100" w:type="dxa"/>
            </w:tcMar>
            <w:vAlign w:val="center"/>
          </w:tcPr>
          <w:p w:rsidR="003D78D2" w:rsidRDefault="003D78D2">
            <w:pPr>
              <w:spacing w:after="0"/>
              <w:ind w:left="135"/>
              <w:jc w:val="center"/>
              <w:rPr>
                <w:rFonts w:ascii="Times New Roman" w:hAnsi="Times New Roman" w:cs="Times New Roman"/>
                <w:sz w:val="24"/>
                <w:szCs w:val="24"/>
              </w:rPr>
            </w:pPr>
          </w:p>
        </w:tc>
        <w:tc>
          <w:tcPr>
            <w:tcW w:w="1354" w:type="dxa"/>
            <w:tcMar>
              <w:top w:w="50" w:type="dxa"/>
              <w:left w:w="100" w:type="dxa"/>
            </w:tcMar>
            <w:vAlign w:val="center"/>
          </w:tcPr>
          <w:p w:rsidR="003D78D2" w:rsidRPr="005B2286" w:rsidRDefault="005B2286">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23.05</w:t>
            </w:r>
          </w:p>
        </w:tc>
        <w:tc>
          <w:tcPr>
            <w:tcW w:w="3247" w:type="dxa"/>
            <w:tcMar>
              <w:top w:w="50" w:type="dxa"/>
              <w:left w:w="100" w:type="dxa"/>
            </w:tcMar>
            <w:vAlign w:val="center"/>
          </w:tcPr>
          <w:p w:rsidR="003D78D2" w:rsidRPr="0048428F" w:rsidRDefault="007F466F">
            <w:pPr>
              <w:spacing w:after="0"/>
              <w:ind w:left="135"/>
              <w:rPr>
                <w:rFonts w:ascii="Times New Roman" w:hAnsi="Times New Roman" w:cs="Times New Roman"/>
                <w:sz w:val="24"/>
                <w:szCs w:val="24"/>
                <w:lang w:val="ru-RU"/>
              </w:rPr>
            </w:pPr>
            <w:hyperlink r:id="rId92" w:history="1">
              <w:r w:rsidR="00861BB4">
                <w:rPr>
                  <w:rFonts w:ascii="Times New Roman" w:hAnsi="Times New Roman" w:cs="Times New Roman"/>
                  <w:color w:val="0000FF"/>
                  <w:u w:val="single" w:color="0000FF"/>
                </w:rPr>
                <w:t>https</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resh</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edu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ru</w:t>
              </w:r>
              <w:r w:rsidR="00861BB4" w:rsidRPr="0048428F">
                <w:rPr>
                  <w:rFonts w:ascii="Times New Roman" w:hAnsi="Times New Roman" w:cs="Times New Roman"/>
                  <w:color w:val="0000FF"/>
                  <w:u w:val="single" w:color="0000FF"/>
                  <w:lang w:val="ru-RU"/>
                </w:rPr>
                <w:t>/</w:t>
              </w:r>
              <w:r w:rsidR="00861BB4">
                <w:rPr>
                  <w:rFonts w:ascii="Times New Roman" w:hAnsi="Times New Roman" w:cs="Times New Roman"/>
                  <w:color w:val="0000FF"/>
                  <w:u w:val="single" w:color="0000FF"/>
                </w:rPr>
                <w:t>subject</w:t>
              </w:r>
              <w:r w:rsidR="00861BB4" w:rsidRPr="0048428F">
                <w:rPr>
                  <w:rFonts w:ascii="Times New Roman" w:hAnsi="Times New Roman" w:cs="Times New Roman"/>
                  <w:color w:val="0000FF"/>
                  <w:u w:val="single" w:color="0000FF"/>
                  <w:lang w:val="ru-RU"/>
                </w:rPr>
                <w:t>/14/11/</w:t>
              </w:r>
            </w:hyperlink>
          </w:p>
        </w:tc>
        <w:tc>
          <w:tcPr>
            <w:tcW w:w="1850" w:type="dxa"/>
            <w:tcMar>
              <w:top w:w="50" w:type="dxa"/>
              <w:left w:w="100" w:type="dxa"/>
            </w:tcMar>
            <w:vAlign w:val="center"/>
          </w:tcPr>
          <w:p w:rsidR="003D78D2" w:rsidRDefault="00861BB4">
            <w:pPr>
              <w:spacing w:after="0"/>
              <w:ind w:left="135"/>
              <w:rPr>
                <w:rFonts w:ascii="Times New Roman" w:hAnsi="Times New Roman" w:cs="Times New Roman"/>
                <w:sz w:val="24"/>
                <w:szCs w:val="24"/>
              </w:rPr>
            </w:pPr>
            <w:r>
              <w:rPr>
                <w:rFonts w:ascii="Times New Roman" w:hAnsi="Times New Roman" w:cs="Times New Roman"/>
                <w:sz w:val="24"/>
                <w:szCs w:val="24"/>
                <w:lang w:val="ru-RU"/>
              </w:rPr>
              <w:t>Устный опрос</w:t>
            </w:r>
          </w:p>
        </w:tc>
      </w:tr>
      <w:tr w:rsidR="003D78D2">
        <w:trPr>
          <w:trHeight w:val="144"/>
        </w:trPr>
        <w:tc>
          <w:tcPr>
            <w:tcW w:w="4418" w:type="dxa"/>
            <w:gridSpan w:val="2"/>
            <w:tcMar>
              <w:top w:w="50" w:type="dxa"/>
              <w:left w:w="100" w:type="dxa"/>
            </w:tcMar>
            <w:vAlign w:val="center"/>
          </w:tcPr>
          <w:p w:rsidR="003D78D2" w:rsidRPr="00861BB4" w:rsidRDefault="00861BB4">
            <w:pPr>
              <w:spacing w:after="0"/>
              <w:ind w:left="135"/>
              <w:rPr>
                <w:rFonts w:ascii="Times New Roman" w:hAnsi="Times New Roman" w:cs="Times New Roman"/>
                <w:sz w:val="24"/>
                <w:szCs w:val="24"/>
                <w:lang w:val="ru-RU"/>
              </w:rPr>
            </w:pPr>
            <w:r w:rsidRPr="00861BB4">
              <w:rPr>
                <w:rFonts w:ascii="Times New Roman" w:hAnsi="Times New Roman" w:cs="Times New Roman"/>
                <w:color w:val="000000"/>
                <w:sz w:val="24"/>
                <w:szCs w:val="24"/>
                <w:lang w:val="ru-RU"/>
              </w:rPr>
              <w:t>ОБЩЕЕ КОЛИЧЕСТВО ЧАСОВ ПО ПРОГРАММЕ</w:t>
            </w:r>
          </w:p>
        </w:tc>
        <w:tc>
          <w:tcPr>
            <w:tcW w:w="953" w:type="dxa"/>
            <w:tcMar>
              <w:top w:w="50" w:type="dxa"/>
              <w:left w:w="100" w:type="dxa"/>
            </w:tcMar>
            <w:vAlign w:val="center"/>
          </w:tcPr>
          <w:p w:rsidR="003D78D2" w:rsidRDefault="00861BB4" w:rsidP="00BD4294">
            <w:pPr>
              <w:spacing w:after="0"/>
              <w:ind w:left="135"/>
              <w:jc w:val="center"/>
              <w:rPr>
                <w:rFonts w:ascii="Times New Roman" w:hAnsi="Times New Roman" w:cs="Times New Roman"/>
                <w:sz w:val="24"/>
                <w:szCs w:val="24"/>
              </w:rPr>
            </w:pPr>
            <w:r w:rsidRPr="00861BB4">
              <w:rPr>
                <w:rFonts w:ascii="Times New Roman" w:hAnsi="Times New Roman" w:cs="Times New Roman"/>
                <w:color w:val="000000"/>
                <w:sz w:val="24"/>
                <w:szCs w:val="24"/>
                <w:lang w:val="ru-RU"/>
              </w:rPr>
              <w:t xml:space="preserve"> </w:t>
            </w:r>
            <w:r w:rsidR="00BD4294">
              <w:rPr>
                <w:rFonts w:ascii="Times New Roman" w:hAnsi="Times New Roman" w:cs="Times New Roman"/>
                <w:color w:val="000000"/>
                <w:sz w:val="24"/>
                <w:szCs w:val="24"/>
                <w:lang w:val="ru-RU"/>
              </w:rPr>
              <w:t>166</w:t>
            </w:r>
            <w:r>
              <w:rPr>
                <w:rFonts w:ascii="Times New Roman" w:hAnsi="Times New Roman" w:cs="Times New Roman"/>
                <w:color w:val="000000"/>
                <w:sz w:val="24"/>
                <w:szCs w:val="24"/>
              </w:rPr>
              <w:t xml:space="preserve"> </w:t>
            </w:r>
          </w:p>
        </w:tc>
        <w:tc>
          <w:tcPr>
            <w:tcW w:w="1095"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173" w:type="dxa"/>
            <w:tcMar>
              <w:top w:w="50" w:type="dxa"/>
              <w:left w:w="100" w:type="dxa"/>
            </w:tcMar>
            <w:vAlign w:val="center"/>
          </w:tcPr>
          <w:p w:rsidR="003D78D2" w:rsidRDefault="00861BB4">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4601" w:type="dxa"/>
            <w:gridSpan w:val="2"/>
            <w:tcMar>
              <w:top w:w="50" w:type="dxa"/>
              <w:left w:w="100" w:type="dxa"/>
            </w:tcMar>
            <w:vAlign w:val="center"/>
          </w:tcPr>
          <w:p w:rsidR="003D78D2" w:rsidRDefault="003D78D2">
            <w:pPr>
              <w:rPr>
                <w:rFonts w:ascii="Times New Roman" w:hAnsi="Times New Roman" w:cs="Times New Roman"/>
                <w:sz w:val="24"/>
                <w:szCs w:val="24"/>
              </w:rPr>
            </w:pPr>
          </w:p>
        </w:tc>
        <w:tc>
          <w:tcPr>
            <w:tcW w:w="1850" w:type="dxa"/>
            <w:tcMar>
              <w:top w:w="50" w:type="dxa"/>
              <w:left w:w="100" w:type="dxa"/>
            </w:tcMar>
            <w:vAlign w:val="center"/>
          </w:tcPr>
          <w:p w:rsidR="003D78D2" w:rsidRDefault="003D78D2">
            <w:pPr>
              <w:rPr>
                <w:rFonts w:ascii="Times New Roman" w:hAnsi="Times New Roman" w:cs="Times New Roman"/>
                <w:sz w:val="24"/>
                <w:szCs w:val="24"/>
              </w:rPr>
            </w:pPr>
          </w:p>
        </w:tc>
      </w:tr>
    </w:tbl>
    <w:p w:rsidR="003D78D2" w:rsidRDefault="003D78D2">
      <w:pPr>
        <w:rPr>
          <w:rFonts w:ascii="Times New Roman" w:hAnsi="Times New Roman" w:cs="Times New Roman"/>
          <w:sz w:val="24"/>
          <w:szCs w:val="24"/>
        </w:rPr>
        <w:sectPr w:rsidR="003D78D2">
          <w:pgSz w:w="16383" w:h="11906" w:orient="landscape"/>
          <w:pgMar w:top="1134" w:right="850" w:bottom="1134" w:left="1701" w:header="720" w:footer="720" w:gutter="0"/>
          <w:cols w:space="720"/>
        </w:sectPr>
      </w:pPr>
    </w:p>
    <w:p w:rsidR="003D78D2" w:rsidRDefault="00861BB4">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3D78D2" w:rsidRDefault="00861BB4">
      <w:pPr>
        <w:spacing w:after="0" w:line="480" w:lineRule="auto"/>
        <w:ind w:left="120"/>
      </w:pPr>
      <w:r>
        <w:rPr>
          <w:rFonts w:ascii="Times New Roman" w:hAnsi="Times New Roman"/>
          <w:b/>
          <w:color w:val="000000"/>
          <w:sz w:val="28"/>
        </w:rPr>
        <w:t>ОБЯЗАТЕЛЬНЫЕ УЧЕБНЫЕ МАТЕРИАЛЫ ДЛЯ УЧЕНИКА</w:t>
      </w:r>
    </w:p>
    <w:p w:rsidR="003D78D2" w:rsidRDefault="00861BB4">
      <w:pPr>
        <w:spacing w:after="0" w:line="480" w:lineRule="auto"/>
        <w:ind w:left="120"/>
        <w:rPr>
          <w:lang w:val="ru-RU"/>
        </w:rPr>
      </w:pPr>
      <w:r w:rsidRPr="005B2286">
        <w:rPr>
          <w:rFonts w:ascii="Times New Roman" w:hAnsi="Times New Roman"/>
          <w:color w:val="000000"/>
          <w:sz w:val="28"/>
          <w:lang w:val="ru-RU"/>
        </w:rPr>
        <w:t xml:space="preserve"> • Литература (в 2 частях), 11 класс/ Михайлов О.Н., Шайтанов И.О., Чалмаев В.А. и др.; под редакцией Журавлева В.П., Акционерное общество «Издательство «Просвещение»</w:t>
      </w:r>
    </w:p>
    <w:p w:rsidR="003D78D2" w:rsidRDefault="003D78D2">
      <w:pPr>
        <w:spacing w:after="0" w:line="480" w:lineRule="auto"/>
        <w:ind w:left="120"/>
        <w:rPr>
          <w:lang w:val="ru-RU"/>
        </w:rPr>
      </w:pPr>
    </w:p>
    <w:p w:rsidR="003D78D2" w:rsidRDefault="003D78D2">
      <w:pPr>
        <w:spacing w:after="0"/>
        <w:ind w:left="120"/>
        <w:rPr>
          <w:lang w:val="ru-RU"/>
        </w:rPr>
      </w:pPr>
    </w:p>
    <w:p w:rsidR="003D78D2" w:rsidRDefault="00861BB4">
      <w:pPr>
        <w:spacing w:after="0" w:line="480" w:lineRule="auto"/>
        <w:ind w:left="120"/>
        <w:rPr>
          <w:lang w:val="ru-RU"/>
        </w:rPr>
      </w:pPr>
      <w:r>
        <w:rPr>
          <w:rFonts w:ascii="Times New Roman" w:hAnsi="Times New Roman"/>
          <w:b/>
          <w:color w:val="000000"/>
          <w:sz w:val="28"/>
          <w:lang w:val="ru-RU"/>
        </w:rPr>
        <w:t>МЕТОДИЧЕСКИЕ МАТЕРИАЛЫ ДЛЯ УЧИТЕЛЯ</w:t>
      </w:r>
    </w:p>
    <w:p w:rsidR="003D78D2" w:rsidRDefault="00861BB4">
      <w:pPr>
        <w:spacing w:after="0" w:line="480" w:lineRule="auto"/>
        <w:ind w:left="120"/>
        <w:rPr>
          <w:lang w:val="ru-RU"/>
        </w:rPr>
      </w:pPr>
      <w:r>
        <w:rPr>
          <w:rFonts w:ascii="Times New Roman" w:hAnsi="Times New Roman"/>
          <w:color w:val="000000"/>
          <w:sz w:val="28"/>
          <w:lang w:val="ru-RU"/>
        </w:rPr>
        <w:t>Поурочное планирование.</w:t>
      </w:r>
      <w:r>
        <w:rPr>
          <w:sz w:val="28"/>
          <w:lang w:val="ru-RU"/>
        </w:rPr>
        <w:br/>
      </w:r>
      <w:r>
        <w:rPr>
          <w:rFonts w:ascii="Times New Roman" w:hAnsi="Times New Roman"/>
          <w:color w:val="000000"/>
          <w:sz w:val="28"/>
          <w:lang w:val="ru-RU"/>
        </w:rPr>
        <w:t xml:space="preserve"> Методические рекомендации к УМК по литературе 10-11 класс</w:t>
      </w:r>
    </w:p>
    <w:p w:rsidR="003D78D2" w:rsidRDefault="003D78D2">
      <w:pPr>
        <w:spacing w:after="0"/>
        <w:ind w:left="120"/>
        <w:rPr>
          <w:lang w:val="ru-RU"/>
        </w:rPr>
      </w:pPr>
    </w:p>
    <w:p w:rsidR="003D78D2" w:rsidRDefault="00861BB4">
      <w:pPr>
        <w:spacing w:after="0" w:line="480" w:lineRule="auto"/>
        <w:ind w:left="120"/>
        <w:rPr>
          <w:lang w:val="ru-RU"/>
        </w:rPr>
      </w:pPr>
      <w:r>
        <w:rPr>
          <w:rFonts w:ascii="Times New Roman" w:hAnsi="Times New Roman"/>
          <w:b/>
          <w:color w:val="000000"/>
          <w:sz w:val="28"/>
          <w:lang w:val="ru-RU"/>
        </w:rPr>
        <w:t>ЦИФРОВЫЕ ОБРАЗОВАТЕЛЬНЫЕ РЕСУРСЫ И РЕСУРСЫ СЕТИ ИНТЕРНЕТ</w:t>
      </w:r>
    </w:p>
    <w:p w:rsidR="003D78D2" w:rsidRDefault="00861BB4">
      <w:pPr>
        <w:spacing w:after="0" w:line="480" w:lineRule="auto"/>
        <w:ind w:left="120"/>
        <w:rPr>
          <w:lang w:val="ru-RU"/>
        </w:rPr>
      </w:pPr>
      <w:r>
        <w:rPr>
          <w:rFonts w:ascii="Times New Roman" w:hAnsi="Times New Roman"/>
          <w:color w:val="000000"/>
          <w:sz w:val="28"/>
          <w:lang w:val="ru-RU"/>
        </w:rPr>
        <w:t>Библиотека ЦОК.</w:t>
      </w:r>
      <w:r>
        <w:rPr>
          <w:sz w:val="28"/>
          <w:lang w:val="ru-RU"/>
        </w:rPr>
        <w:br/>
      </w:r>
      <w:r>
        <w:rPr>
          <w:rFonts w:ascii="Times New Roman" w:hAnsi="Times New Roman"/>
          <w:color w:val="000000"/>
          <w:sz w:val="28"/>
          <w:lang w:val="ru-RU"/>
        </w:rPr>
        <w:t xml:space="preserve"> Российская электронная школа.</w:t>
      </w:r>
    </w:p>
    <w:p w:rsidR="003D78D2" w:rsidRDefault="003D78D2">
      <w:pPr>
        <w:spacing w:after="0" w:line="480" w:lineRule="auto"/>
        <w:ind w:left="120"/>
        <w:rPr>
          <w:lang w:val="ru-RU"/>
        </w:rPr>
      </w:pPr>
    </w:p>
    <w:p w:rsidR="003D78D2" w:rsidRDefault="00861BB4">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Контрольные работы</w:t>
      </w:r>
    </w:p>
    <w:p w:rsidR="003D78D2" w:rsidRDefault="003D78D2">
      <w:pPr>
        <w:jc w:val="center"/>
        <w:rPr>
          <w:rFonts w:ascii="Times New Roman" w:hAnsi="Times New Roman" w:cs="Times New Roman"/>
          <w:b/>
          <w:bCs/>
          <w:sz w:val="24"/>
          <w:szCs w:val="24"/>
          <w:lang w:val="ru-RU"/>
        </w:rPr>
      </w:pPr>
    </w:p>
    <w:tbl>
      <w:tblPr>
        <w:tblStyle w:val="aff0"/>
        <w:tblW w:w="10057" w:type="dxa"/>
        <w:tblLook w:val="04A0" w:firstRow="1" w:lastRow="0" w:firstColumn="1" w:lastColumn="0" w:noHBand="0" w:noVBand="1"/>
      </w:tblPr>
      <w:tblGrid>
        <w:gridCol w:w="686"/>
        <w:gridCol w:w="6318"/>
        <w:gridCol w:w="3053"/>
      </w:tblGrid>
      <w:tr w:rsidR="003D78D2">
        <w:trPr>
          <w:trHeight w:val="303"/>
        </w:trPr>
        <w:tc>
          <w:tcPr>
            <w:tcW w:w="736" w:type="dxa"/>
          </w:tcPr>
          <w:p w:rsidR="003D78D2" w:rsidRDefault="003D78D2">
            <w:pPr>
              <w:jc w:val="center"/>
              <w:rPr>
                <w:rFonts w:ascii="Times New Roman" w:hAnsi="Times New Roman" w:cs="Times New Roman"/>
                <w:b/>
                <w:bCs/>
                <w:sz w:val="24"/>
                <w:szCs w:val="24"/>
                <w:lang w:val="ru-RU"/>
              </w:rPr>
            </w:pPr>
          </w:p>
        </w:tc>
        <w:tc>
          <w:tcPr>
            <w:tcW w:w="7000" w:type="dxa"/>
          </w:tcPr>
          <w:p w:rsidR="003D78D2" w:rsidRDefault="00861BB4">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Название раздела</w:t>
            </w:r>
          </w:p>
        </w:tc>
        <w:tc>
          <w:tcPr>
            <w:tcW w:w="3244" w:type="dxa"/>
          </w:tcPr>
          <w:p w:rsidR="003D78D2" w:rsidRDefault="00861BB4">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Контрольные работы</w:t>
            </w:r>
          </w:p>
        </w:tc>
      </w:tr>
      <w:tr w:rsidR="003D78D2">
        <w:trPr>
          <w:trHeight w:val="303"/>
        </w:trPr>
        <w:tc>
          <w:tcPr>
            <w:tcW w:w="736" w:type="dxa"/>
          </w:tcPr>
          <w:p w:rsidR="003D78D2" w:rsidRDefault="00861BB4">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1</w:t>
            </w:r>
          </w:p>
        </w:tc>
        <w:tc>
          <w:tcPr>
            <w:tcW w:w="7000" w:type="dxa"/>
          </w:tcPr>
          <w:p w:rsidR="003D78D2" w:rsidRDefault="00861BB4">
            <w:pPr>
              <w:rPr>
                <w:rFonts w:ascii="Times New Roman" w:hAnsi="Times New Roman" w:cs="Times New Roman"/>
                <w:b/>
                <w:bCs/>
                <w:sz w:val="24"/>
                <w:szCs w:val="24"/>
                <w:lang w:val="ru-RU"/>
              </w:rPr>
            </w:pPr>
            <w:r w:rsidRPr="00861BB4">
              <w:rPr>
                <w:rFonts w:ascii="Times New Roman" w:hAnsi="Times New Roman" w:cs="Times New Roman"/>
                <w:color w:val="000000"/>
                <w:sz w:val="24"/>
                <w:szCs w:val="24"/>
                <w:lang w:val="ru-RU"/>
              </w:rPr>
              <w:t>Контрольная работа по литературе первой половины ХХ века</w:t>
            </w:r>
          </w:p>
        </w:tc>
        <w:tc>
          <w:tcPr>
            <w:tcW w:w="3244" w:type="dxa"/>
          </w:tcPr>
          <w:p w:rsidR="003D78D2" w:rsidRDefault="00861BB4">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Тест</w:t>
            </w:r>
          </w:p>
        </w:tc>
      </w:tr>
      <w:tr w:rsidR="003D78D2">
        <w:trPr>
          <w:trHeight w:val="605"/>
        </w:trPr>
        <w:tc>
          <w:tcPr>
            <w:tcW w:w="736" w:type="dxa"/>
          </w:tcPr>
          <w:p w:rsidR="003D78D2" w:rsidRDefault="00861BB4">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2</w:t>
            </w:r>
          </w:p>
        </w:tc>
        <w:tc>
          <w:tcPr>
            <w:tcW w:w="7000" w:type="dxa"/>
          </w:tcPr>
          <w:p w:rsidR="003D78D2" w:rsidRDefault="00861BB4">
            <w:pPr>
              <w:rPr>
                <w:rFonts w:ascii="Times New Roman" w:hAnsi="Times New Roman" w:cs="Times New Roman"/>
                <w:b/>
                <w:bCs/>
                <w:sz w:val="24"/>
                <w:szCs w:val="24"/>
                <w:lang w:val="ru-RU"/>
              </w:rPr>
            </w:pPr>
            <w:r>
              <w:rPr>
                <w:rFonts w:ascii="Times New Roman" w:hAnsi="Times New Roman" w:cs="Times New Roman"/>
                <w:color w:val="000000"/>
                <w:sz w:val="24"/>
                <w:szCs w:val="24"/>
                <w:lang w:val="ru-RU"/>
              </w:rPr>
              <w:t xml:space="preserve"> </w:t>
            </w:r>
            <w:r w:rsidRPr="00861BB4">
              <w:rPr>
                <w:rFonts w:ascii="Times New Roman" w:hAnsi="Times New Roman" w:cs="Times New Roman"/>
                <w:color w:val="000000"/>
                <w:sz w:val="24"/>
                <w:szCs w:val="24"/>
                <w:lang w:val="ru-RU"/>
              </w:rPr>
              <w:t>Контрольная работа  по литературе второй половины ХХ века</w:t>
            </w:r>
          </w:p>
        </w:tc>
        <w:tc>
          <w:tcPr>
            <w:tcW w:w="3244" w:type="dxa"/>
          </w:tcPr>
          <w:p w:rsidR="003D78D2" w:rsidRDefault="00861BB4">
            <w:pPr>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Тест</w:t>
            </w:r>
          </w:p>
        </w:tc>
      </w:tr>
    </w:tbl>
    <w:p w:rsidR="003D78D2" w:rsidRDefault="003D78D2">
      <w:pPr>
        <w:rPr>
          <w:rFonts w:ascii="Times New Roman" w:hAnsi="Times New Roman" w:cs="Times New Roman"/>
          <w:sz w:val="24"/>
          <w:szCs w:val="24"/>
        </w:rPr>
      </w:pPr>
      <w:bookmarkStart w:id="45" w:name="block-44038610"/>
      <w:bookmarkEnd w:id="45"/>
    </w:p>
    <w:sectPr w:rsidR="003D78D2">
      <w:pgSz w:w="11907" w:h="1683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466F" w:rsidRDefault="007F466F">
      <w:pPr>
        <w:spacing w:after="0" w:line="240" w:lineRule="auto"/>
      </w:pPr>
      <w:r>
        <w:separator/>
      </w:r>
    </w:p>
  </w:endnote>
  <w:endnote w:type="continuationSeparator" w:id="0">
    <w:p w:rsidR="007F466F" w:rsidRDefault="007F4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4" w:rsidRDefault="00861BB4">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466F" w:rsidRDefault="007F466F">
      <w:pPr>
        <w:spacing w:after="0" w:line="240" w:lineRule="auto"/>
      </w:pPr>
      <w:r>
        <w:separator/>
      </w:r>
    </w:p>
  </w:footnote>
  <w:footnote w:type="continuationSeparator" w:id="0">
    <w:p w:rsidR="007F466F" w:rsidRDefault="007F4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BB4" w:rsidRDefault="00861BB4">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5248C"/>
    <w:multiLevelType w:val="multilevel"/>
    <w:tmpl w:val="7F0ECF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32643"/>
    <w:multiLevelType w:val="multilevel"/>
    <w:tmpl w:val="14EAC91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985374"/>
    <w:multiLevelType w:val="multilevel"/>
    <w:tmpl w:val="925C68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5A33FC"/>
    <w:multiLevelType w:val="multilevel"/>
    <w:tmpl w:val="172413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723625"/>
    <w:multiLevelType w:val="multilevel"/>
    <w:tmpl w:val="C8A84C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BB6143"/>
    <w:multiLevelType w:val="multilevel"/>
    <w:tmpl w:val="176E47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EE37BB"/>
    <w:multiLevelType w:val="multilevel"/>
    <w:tmpl w:val="8E70EF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A62BD7"/>
    <w:multiLevelType w:val="multilevel"/>
    <w:tmpl w:val="397820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AD839CD"/>
    <w:multiLevelType w:val="multilevel"/>
    <w:tmpl w:val="42947D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8384537"/>
    <w:multiLevelType w:val="multilevel"/>
    <w:tmpl w:val="0A20D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B55450D"/>
    <w:multiLevelType w:val="multilevel"/>
    <w:tmpl w:val="8FE00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D2A10AE"/>
    <w:multiLevelType w:val="multilevel"/>
    <w:tmpl w:val="3732E4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10A22FD"/>
    <w:multiLevelType w:val="multilevel"/>
    <w:tmpl w:val="F524EB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E505F72"/>
    <w:multiLevelType w:val="multilevel"/>
    <w:tmpl w:val="A822B4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651C57"/>
    <w:multiLevelType w:val="multilevel"/>
    <w:tmpl w:val="DDE8C6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FDB6A6D"/>
    <w:multiLevelType w:val="multilevel"/>
    <w:tmpl w:val="3FB6815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BC3094"/>
    <w:multiLevelType w:val="multilevel"/>
    <w:tmpl w:val="C88405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E4B4941"/>
    <w:multiLevelType w:val="multilevel"/>
    <w:tmpl w:val="FBC2FF3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1"/>
  </w:num>
  <w:num w:numId="3">
    <w:abstractNumId w:val="8"/>
  </w:num>
  <w:num w:numId="4">
    <w:abstractNumId w:val="10"/>
  </w:num>
  <w:num w:numId="5">
    <w:abstractNumId w:val="6"/>
  </w:num>
  <w:num w:numId="6">
    <w:abstractNumId w:val="5"/>
  </w:num>
  <w:num w:numId="7">
    <w:abstractNumId w:val="13"/>
  </w:num>
  <w:num w:numId="8">
    <w:abstractNumId w:val="0"/>
  </w:num>
  <w:num w:numId="9">
    <w:abstractNumId w:val="16"/>
  </w:num>
  <w:num w:numId="10">
    <w:abstractNumId w:val="2"/>
  </w:num>
  <w:num w:numId="11">
    <w:abstractNumId w:val="1"/>
  </w:num>
  <w:num w:numId="12">
    <w:abstractNumId w:val="3"/>
  </w:num>
  <w:num w:numId="13">
    <w:abstractNumId w:val="9"/>
  </w:num>
  <w:num w:numId="14">
    <w:abstractNumId w:val="14"/>
  </w:num>
  <w:num w:numId="15">
    <w:abstractNumId w:val="7"/>
  </w:num>
  <w:num w:numId="16">
    <w:abstractNumId w:val="17"/>
  </w:num>
  <w:num w:numId="17">
    <w:abstractNumId w:val="1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3D78D2"/>
    <w:rsid w:val="003D78D2"/>
    <w:rsid w:val="0044667C"/>
    <w:rsid w:val="0048428F"/>
    <w:rsid w:val="005B2286"/>
    <w:rsid w:val="00681B60"/>
    <w:rsid w:val="007F466F"/>
    <w:rsid w:val="00861BB4"/>
    <w:rsid w:val="00A403B1"/>
    <w:rsid w:val="00BD4294"/>
    <w:rsid w:val="00C149D1"/>
    <w:rsid w:val="00D06DA6"/>
    <w:rsid w:val="00DB416D"/>
    <w:rsid w:val="00F22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F2C35"/>
  <w15:docId w15:val="{C2E87084-F79B-4632-9D96-19D09FA7F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style>
  <w:style w:type="paragraph" w:styleId="1">
    <w:name w:val="heading 1"/>
    <w:basedOn w:val="a"/>
    <w:next w:val="a"/>
    <w:link w:val="10"/>
    <w:uiPriority w:val="9"/>
    <w:qFormat/>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pPr>
      <w:keepNext/>
      <w:keepLines/>
      <w:spacing w:before="200"/>
      <w:outlineLvl w:val="3"/>
    </w:pPr>
    <w:rPr>
      <w:rFonts w:asciiTheme="majorHAnsi" w:eastAsiaTheme="majorEastAsia" w:hAnsiTheme="majorHAnsi" w:cstheme="majorBidi"/>
      <w:b/>
      <w:bCs/>
      <w:i/>
      <w:iCs/>
      <w:color w:val="4472C4"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customStyle="1" w:styleId="50">
    <w:name w:val="Заголовок 5 Знак"/>
    <w:basedOn w:val="a0"/>
    <w:link w:val="5"/>
    <w:uiPriority w:val="9"/>
    <w:rPr>
      <w:rFonts w:asciiTheme="majorHAnsi" w:eastAsiaTheme="majorEastAsia" w:hAnsiTheme="majorHAnsi" w:cstheme="majorBidi"/>
      <w:color w:val="1F3763" w:themeColor="accent1" w:themeShade="7F"/>
    </w:rPr>
  </w:style>
  <w:style w:type="character" w:customStyle="1" w:styleId="60">
    <w:name w:val="Заголовок 6 Знак"/>
    <w:basedOn w:val="a0"/>
    <w:link w:val="6"/>
    <w:uiPriority w:val="9"/>
    <w:rPr>
      <w:rFonts w:asciiTheme="majorHAnsi" w:eastAsiaTheme="majorEastAsia" w:hAnsiTheme="majorHAnsi" w:cstheme="majorBidi"/>
      <w:i/>
      <w:iCs/>
      <w:color w:val="1F3763" w:themeColor="accent1" w:themeShade="7F"/>
    </w:rPr>
  </w:style>
  <w:style w:type="character" w:customStyle="1" w:styleId="70">
    <w:name w:val="Заголовок 7 Знак"/>
    <w:basedOn w:val="a0"/>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rPr>
      <w:rFonts w:asciiTheme="majorHAnsi" w:eastAsiaTheme="majorEastAsia" w:hAnsiTheme="majorHAnsi" w:cstheme="majorBidi"/>
      <w:i/>
      <w:iCs/>
      <w:color w:val="404040" w:themeColor="text1" w:themeTint="BF"/>
      <w:sz w:val="20"/>
      <w:szCs w:val="20"/>
    </w:rPr>
  </w:style>
  <w:style w:type="character" w:styleId="a4">
    <w:name w:val="Subtle Emphasis"/>
    <w:basedOn w:val="a0"/>
    <w:uiPriority w:val="19"/>
    <w:qFormat/>
    <w:rPr>
      <w:i/>
      <w:iCs/>
      <w:color w:val="808080" w:themeColor="text1" w:themeTint="7F"/>
    </w:rPr>
  </w:style>
  <w:style w:type="character" w:styleId="a5">
    <w:name w:val="Intense Emphasis"/>
    <w:basedOn w:val="a0"/>
    <w:uiPriority w:val="21"/>
    <w:qFormat/>
    <w:rPr>
      <w:b/>
      <w:bCs/>
      <w:i/>
      <w:iCs/>
      <w:color w:val="4472C4" w:themeColor="accent1"/>
    </w:rPr>
  </w:style>
  <w:style w:type="character" w:styleId="a6">
    <w:name w:val="Strong"/>
    <w:basedOn w:val="a0"/>
    <w:uiPriority w:val="22"/>
    <w:qFormat/>
    <w:rPr>
      <w:b/>
      <w:bCs/>
    </w:rPr>
  </w:style>
  <w:style w:type="paragraph" w:styleId="21">
    <w:name w:val="Quote"/>
    <w:basedOn w:val="a"/>
    <w:next w:val="a"/>
    <w:link w:val="22"/>
    <w:uiPriority w:val="29"/>
    <w:qFormat/>
    <w:rPr>
      <w:i/>
      <w:iCs/>
      <w:color w:val="000000" w:themeColor="text1"/>
    </w:rPr>
  </w:style>
  <w:style w:type="character" w:customStyle="1" w:styleId="22">
    <w:name w:val="Цитата 2 Знак"/>
    <w:basedOn w:val="a0"/>
    <w:link w:val="21"/>
    <w:uiPriority w:val="29"/>
    <w:rPr>
      <w:i/>
      <w:iCs/>
      <w:color w:val="000000" w:themeColor="text1"/>
    </w:rPr>
  </w:style>
  <w:style w:type="paragraph" w:styleId="a7">
    <w:name w:val="Intense Quote"/>
    <w:basedOn w:val="a"/>
    <w:next w:val="a"/>
    <w:link w:val="a8"/>
    <w:uiPriority w:val="30"/>
    <w:qFormat/>
    <w:pPr>
      <w:pBdr>
        <w:bottom w:val="single" w:sz="4" w:space="4" w:color="4472C4" w:themeColor="accent1"/>
      </w:pBdr>
      <w:spacing w:before="200" w:after="280"/>
      <w:ind w:left="936" w:right="936"/>
    </w:pPr>
    <w:rPr>
      <w:b/>
      <w:bCs/>
      <w:i/>
      <w:iCs/>
      <w:color w:val="4472C4" w:themeColor="accent1"/>
    </w:rPr>
  </w:style>
  <w:style w:type="character" w:customStyle="1" w:styleId="a8">
    <w:name w:val="Выделенная цитата Знак"/>
    <w:basedOn w:val="a0"/>
    <w:link w:val="a7"/>
    <w:uiPriority w:val="30"/>
    <w:rPr>
      <w:b/>
      <w:bCs/>
      <w:i/>
      <w:iCs/>
      <w:color w:val="4472C4" w:themeColor="accent1"/>
    </w:rPr>
  </w:style>
  <w:style w:type="character" w:styleId="a9">
    <w:name w:val="Subtle Reference"/>
    <w:basedOn w:val="a0"/>
    <w:uiPriority w:val="31"/>
    <w:qFormat/>
    <w:rPr>
      <w:smallCaps/>
      <w:color w:val="ED7D31" w:themeColor="accent2"/>
      <w:u w:val="single"/>
    </w:rPr>
  </w:style>
  <w:style w:type="character" w:styleId="aa">
    <w:name w:val="Intense Reference"/>
    <w:basedOn w:val="a0"/>
    <w:uiPriority w:val="32"/>
    <w:qFormat/>
    <w:rPr>
      <w:b/>
      <w:bCs/>
      <w:smallCaps/>
      <w:color w:val="ED7D31" w:themeColor="accent2"/>
      <w:spacing w:val="5"/>
      <w:u w:val="single"/>
    </w:rPr>
  </w:style>
  <w:style w:type="character" w:styleId="ab">
    <w:name w:val="Book Title"/>
    <w:basedOn w:val="a0"/>
    <w:uiPriority w:val="33"/>
    <w:qFormat/>
    <w:rPr>
      <w:b/>
      <w:bCs/>
      <w:smallCaps/>
      <w:spacing w:val="5"/>
    </w:rPr>
  </w:style>
  <w:style w:type="paragraph" w:styleId="ac">
    <w:name w:val="List Paragraph"/>
    <w:basedOn w:val="a"/>
    <w:uiPriority w:val="34"/>
    <w:qFormat/>
    <w:pPr>
      <w:ind w:left="720"/>
      <w:contextualSpacing/>
    </w:pPr>
  </w:style>
  <w:style w:type="paragraph" w:styleId="ad">
    <w:name w:val="footnote text"/>
    <w:basedOn w:val="a"/>
    <w:link w:val="ae"/>
    <w:uiPriority w:val="99"/>
    <w:semiHidden/>
    <w:unhideWhenUsed/>
    <w:pPr>
      <w:spacing w:after="0" w:line="240" w:lineRule="auto"/>
    </w:pPr>
    <w:rPr>
      <w:sz w:val="20"/>
      <w:szCs w:val="20"/>
    </w:rPr>
  </w:style>
  <w:style w:type="character" w:customStyle="1" w:styleId="ae">
    <w:name w:val="Текст сноски Знак"/>
    <w:basedOn w:val="a0"/>
    <w:link w:val="ad"/>
    <w:uiPriority w:val="99"/>
    <w:semiHidden/>
    <w:rPr>
      <w:sz w:val="20"/>
      <w:szCs w:val="20"/>
    </w:rPr>
  </w:style>
  <w:style w:type="character" w:styleId="af">
    <w:name w:val="footnote reference"/>
    <w:basedOn w:val="a0"/>
    <w:uiPriority w:val="99"/>
    <w:semiHidden/>
    <w:unhideWhenUsed/>
    <w:rPr>
      <w:vertAlign w:val="superscript"/>
    </w:rPr>
  </w:style>
  <w:style w:type="paragraph" w:styleId="af0">
    <w:name w:val="endnote text"/>
    <w:basedOn w:val="a"/>
    <w:link w:val="af1"/>
    <w:uiPriority w:val="99"/>
    <w:semiHidden/>
    <w:unhideWhenUsed/>
    <w:pPr>
      <w:spacing w:after="0" w:line="240" w:lineRule="auto"/>
    </w:pPr>
    <w:rPr>
      <w:sz w:val="20"/>
      <w:szCs w:val="20"/>
    </w:rPr>
  </w:style>
  <w:style w:type="character" w:customStyle="1" w:styleId="af1">
    <w:name w:val="Текст концевой сноски Знак"/>
    <w:basedOn w:val="a0"/>
    <w:link w:val="af0"/>
    <w:uiPriority w:val="99"/>
    <w:semiHidden/>
    <w:rPr>
      <w:sz w:val="20"/>
      <w:szCs w:val="20"/>
    </w:rPr>
  </w:style>
  <w:style w:type="character" w:styleId="af2">
    <w:name w:val="endnote reference"/>
    <w:basedOn w:val="a0"/>
    <w:uiPriority w:val="99"/>
    <w:semiHidden/>
    <w:unhideWhenUsed/>
    <w:rPr>
      <w:vertAlign w:val="superscript"/>
    </w:rPr>
  </w:style>
  <w:style w:type="paragraph" w:styleId="af3">
    <w:name w:val="Plain Text"/>
    <w:basedOn w:val="a"/>
    <w:link w:val="af4"/>
    <w:uiPriority w:val="99"/>
    <w:semiHidden/>
    <w:unhideWhenUsed/>
    <w:pPr>
      <w:spacing w:after="0" w:line="240" w:lineRule="auto"/>
    </w:pPr>
    <w:rPr>
      <w:rFonts w:ascii="Courier New" w:hAnsi="Courier New" w:cs="Courier New"/>
      <w:sz w:val="21"/>
      <w:szCs w:val="21"/>
    </w:rPr>
  </w:style>
  <w:style w:type="character" w:customStyle="1" w:styleId="af4">
    <w:name w:val="Текст Знак"/>
    <w:basedOn w:val="a0"/>
    <w:link w:val="af3"/>
    <w:uiPriority w:val="99"/>
    <w:rPr>
      <w:rFonts w:ascii="Courier New" w:hAnsi="Courier New" w:cs="Courier New"/>
      <w:sz w:val="21"/>
      <w:szCs w:val="21"/>
    </w:rPr>
  </w:style>
  <w:style w:type="paragraph" w:styleId="af5">
    <w:name w:val="footer"/>
    <w:basedOn w:val="a"/>
    <w:link w:val="af6"/>
    <w:uiPriority w:val="99"/>
    <w:unhideWhenUsed/>
    <w:pPr>
      <w:spacing w:after="0" w:line="240" w:lineRule="auto"/>
    </w:pPr>
  </w:style>
  <w:style w:type="character" w:customStyle="1" w:styleId="af6">
    <w:name w:val="Нижний колонтитул Знак"/>
    <w:basedOn w:val="a0"/>
    <w:link w:val="af5"/>
    <w:uiPriority w:val="99"/>
  </w:style>
  <w:style w:type="paragraph" w:styleId="af7">
    <w:name w:val="header"/>
    <w:basedOn w:val="a"/>
    <w:link w:val="af8"/>
    <w:uiPriority w:val="99"/>
    <w:unhideWhenUsed/>
    <w:pPr>
      <w:tabs>
        <w:tab w:val="center" w:pos="4680"/>
        <w:tab w:val="right" w:pos="9360"/>
      </w:tabs>
    </w:pPr>
  </w:style>
  <w:style w:type="character" w:customStyle="1" w:styleId="af8">
    <w:name w:val="Верхний колонтитул Знак"/>
    <w:basedOn w:val="a0"/>
    <w:link w:val="af7"/>
    <w:uiPriority w:val="99"/>
  </w:style>
  <w:style w:type="character" w:customStyle="1" w:styleId="10">
    <w:name w:val="Заголовок 1 Знак"/>
    <w:basedOn w:val="a0"/>
    <w:link w:val="1"/>
    <w:uiPriority w:val="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Pr>
      <w:rFonts w:asciiTheme="majorHAnsi" w:eastAsiaTheme="majorEastAsia" w:hAnsiTheme="majorHAnsi" w:cstheme="majorBidi"/>
      <w:b/>
      <w:bCs/>
      <w:i/>
      <w:iCs/>
      <w:color w:val="4472C4" w:themeColor="accent1"/>
    </w:rPr>
  </w:style>
  <w:style w:type="paragraph" w:styleId="af9">
    <w:name w:val="Normal Indent"/>
    <w:basedOn w:val="a"/>
    <w:uiPriority w:val="99"/>
    <w:unhideWhenUsed/>
    <w:pPr>
      <w:ind w:left="720"/>
    </w:pPr>
  </w:style>
  <w:style w:type="paragraph" w:styleId="afa">
    <w:name w:val="Subtitle"/>
    <w:basedOn w:val="a"/>
    <w:next w:val="a"/>
    <w:link w:val="afb"/>
    <w:uiPriority w:val="11"/>
    <w:qFormat/>
    <w:pPr>
      <w:ind w:left="86"/>
    </w:pPr>
    <w:rPr>
      <w:rFonts w:asciiTheme="majorHAnsi" w:eastAsiaTheme="majorEastAsia" w:hAnsiTheme="majorHAnsi" w:cstheme="majorBidi"/>
      <w:i/>
      <w:iCs/>
      <w:color w:val="4472C4" w:themeColor="accent1"/>
      <w:spacing w:val="15"/>
      <w:sz w:val="24"/>
      <w:szCs w:val="24"/>
    </w:rPr>
  </w:style>
  <w:style w:type="character" w:customStyle="1" w:styleId="afb">
    <w:name w:val="Подзаголовок Знак"/>
    <w:basedOn w:val="a0"/>
    <w:link w:val="afa"/>
    <w:uiPriority w:val="11"/>
    <w:rPr>
      <w:rFonts w:asciiTheme="majorHAnsi" w:eastAsiaTheme="majorEastAsia" w:hAnsiTheme="majorHAnsi" w:cstheme="majorBidi"/>
      <w:i/>
      <w:iCs/>
      <w:color w:val="4472C4" w:themeColor="accent1"/>
      <w:spacing w:val="15"/>
      <w:sz w:val="24"/>
      <w:szCs w:val="24"/>
    </w:rPr>
  </w:style>
  <w:style w:type="paragraph" w:styleId="afc">
    <w:name w:val="Title"/>
    <w:basedOn w:val="a"/>
    <w:next w:val="a"/>
    <w:link w:val="afd"/>
    <w:uiPriority w:val="10"/>
    <w:qFormat/>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fd">
    <w:name w:val="Заголовок Знак"/>
    <w:basedOn w:val="a0"/>
    <w:link w:val="afc"/>
    <w:uiPriority w:val="10"/>
    <w:rPr>
      <w:rFonts w:asciiTheme="majorHAnsi" w:eastAsiaTheme="majorEastAsia" w:hAnsiTheme="majorHAnsi" w:cstheme="majorBidi"/>
      <w:color w:val="323E4F" w:themeColor="text2" w:themeShade="BF"/>
      <w:spacing w:val="5"/>
      <w:sz w:val="52"/>
      <w:szCs w:val="52"/>
    </w:rPr>
  </w:style>
  <w:style w:type="character" w:styleId="afe">
    <w:name w:val="Emphasis"/>
    <w:basedOn w:val="a0"/>
    <w:uiPriority w:val="20"/>
    <w:qFormat/>
    <w:rPr>
      <w:i/>
      <w:iCs/>
    </w:rPr>
  </w:style>
  <w:style w:type="character" w:styleId="aff">
    <w:name w:val="Hyperlink"/>
    <w:basedOn w:val="a0"/>
    <w:uiPriority w:val="99"/>
    <w:unhideWhenUsed/>
    <w:rPr>
      <w:color w:val="0563C1" w:themeColor="hyperlink"/>
      <w:u w:val="single"/>
    </w:rPr>
  </w:style>
  <w:style w:type="table" w:styleId="aff0">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f1">
    <w:name w:val="caption"/>
    <w:basedOn w:val="a"/>
    <w:next w:val="a"/>
    <w:uiPriority w:val="35"/>
    <w:semiHidden/>
    <w:unhideWhenUsed/>
    <w:qFormat/>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esh.edu.ru/subject/14/11/" TargetMode="External"/><Relationship Id="rId21" Type="http://schemas.openxmlformats.org/officeDocument/2006/relationships/hyperlink" Target="https://resh.edu.ru/subject/14/11/" TargetMode="External"/><Relationship Id="rId42" Type="http://schemas.openxmlformats.org/officeDocument/2006/relationships/hyperlink" Target="https://resh.edu.ru/subject/14/11/" TargetMode="External"/><Relationship Id="rId47" Type="http://schemas.openxmlformats.org/officeDocument/2006/relationships/hyperlink" Target="https://resh.edu.ru/subject/14/11/" TargetMode="External"/><Relationship Id="rId63" Type="http://schemas.openxmlformats.org/officeDocument/2006/relationships/hyperlink" Target="https://resh.edu.ru/subject/14/11/" TargetMode="External"/><Relationship Id="rId68" Type="http://schemas.openxmlformats.org/officeDocument/2006/relationships/hyperlink" Target="https://resh.edu.ru/subject/14/11/" TargetMode="External"/><Relationship Id="rId84" Type="http://schemas.openxmlformats.org/officeDocument/2006/relationships/hyperlink" Target="https://resh.edu.ru/subject/14/11/" TargetMode="External"/><Relationship Id="rId89" Type="http://schemas.openxmlformats.org/officeDocument/2006/relationships/hyperlink" Target="https://resh.edu.ru/subject/14/11/" TargetMode="External"/><Relationship Id="rId16" Type="http://schemas.openxmlformats.org/officeDocument/2006/relationships/hyperlink" Target="https://resh.edu.ru/subject/14/11/" TargetMode="External"/><Relationship Id="rId11" Type="http://schemas.openxmlformats.org/officeDocument/2006/relationships/hyperlink" Target="https://resh.edu.ru/subject/14/11/" TargetMode="External"/><Relationship Id="rId32" Type="http://schemas.openxmlformats.org/officeDocument/2006/relationships/hyperlink" Target="https://resh.edu.ru/subject/14/11/" TargetMode="External"/><Relationship Id="rId37" Type="http://schemas.openxmlformats.org/officeDocument/2006/relationships/hyperlink" Target="https://resh.edu.ru/subject/14/11/" TargetMode="External"/><Relationship Id="rId53" Type="http://schemas.openxmlformats.org/officeDocument/2006/relationships/hyperlink" Target="https://resh.edu.ru/subject/14/11/" TargetMode="External"/><Relationship Id="rId58" Type="http://schemas.openxmlformats.org/officeDocument/2006/relationships/hyperlink" Target="https://resh.edu.ru/subject/14/11/" TargetMode="External"/><Relationship Id="rId74" Type="http://schemas.openxmlformats.org/officeDocument/2006/relationships/hyperlink" Target="https://resh.edu.ru/subject/14/11/" TargetMode="External"/><Relationship Id="rId79" Type="http://schemas.openxmlformats.org/officeDocument/2006/relationships/hyperlink" Target="https://resh.edu.ru/subject/14/11/" TargetMode="External"/><Relationship Id="rId5" Type="http://schemas.openxmlformats.org/officeDocument/2006/relationships/footnotes" Target="footnotes.xml"/><Relationship Id="rId90" Type="http://schemas.openxmlformats.org/officeDocument/2006/relationships/hyperlink" Target="https://resh.edu.ru/subject/14/11/" TargetMode="External"/><Relationship Id="rId22" Type="http://schemas.openxmlformats.org/officeDocument/2006/relationships/hyperlink" Target="https://resh.edu.ru/subject/14/11/" TargetMode="External"/><Relationship Id="rId27" Type="http://schemas.openxmlformats.org/officeDocument/2006/relationships/hyperlink" Target="https://resh.edu.ru/subject/14/11/" TargetMode="External"/><Relationship Id="rId43" Type="http://schemas.openxmlformats.org/officeDocument/2006/relationships/hyperlink" Target="https://resh.edu.ru/subject/14/11/" TargetMode="External"/><Relationship Id="rId48" Type="http://schemas.openxmlformats.org/officeDocument/2006/relationships/hyperlink" Target="https://resh.edu.ru/subject/14/11/" TargetMode="External"/><Relationship Id="rId64" Type="http://schemas.openxmlformats.org/officeDocument/2006/relationships/hyperlink" Target="https://resh.edu.ru/subject/14/11/" TargetMode="External"/><Relationship Id="rId69" Type="http://schemas.openxmlformats.org/officeDocument/2006/relationships/hyperlink" Target="https://resh.edu.ru/subject/14/11/" TargetMode="External"/><Relationship Id="rId8" Type="http://schemas.openxmlformats.org/officeDocument/2006/relationships/footer" Target="footer1.xml"/><Relationship Id="rId51" Type="http://schemas.openxmlformats.org/officeDocument/2006/relationships/hyperlink" Target="https://resh.edu.ru/subject/14/11/" TargetMode="External"/><Relationship Id="rId72" Type="http://schemas.openxmlformats.org/officeDocument/2006/relationships/hyperlink" Target="https://resh.edu.ru/subject/14/11/" TargetMode="External"/><Relationship Id="rId80" Type="http://schemas.openxmlformats.org/officeDocument/2006/relationships/hyperlink" Target="https://resh.edu.ru/subject/14/11/" TargetMode="External"/><Relationship Id="rId85" Type="http://schemas.openxmlformats.org/officeDocument/2006/relationships/hyperlink" Target="https://resh.edu.ru/subject/14/11/"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esh.edu.ru/subject/14/11/" TargetMode="External"/><Relationship Id="rId17" Type="http://schemas.openxmlformats.org/officeDocument/2006/relationships/hyperlink" Target="https://resh.edu.ru/subject/14/11/" TargetMode="External"/><Relationship Id="rId25" Type="http://schemas.openxmlformats.org/officeDocument/2006/relationships/hyperlink" Target="https://resh.edu.ru/subject/14/11/" TargetMode="External"/><Relationship Id="rId33" Type="http://schemas.openxmlformats.org/officeDocument/2006/relationships/hyperlink" Target="https://resh.edu.ru/subject/14/11/" TargetMode="External"/><Relationship Id="rId38" Type="http://schemas.openxmlformats.org/officeDocument/2006/relationships/hyperlink" Target="https://resh.edu.ru/subject/14/11/" TargetMode="External"/><Relationship Id="rId46" Type="http://schemas.openxmlformats.org/officeDocument/2006/relationships/hyperlink" Target="https://resh.edu.ru/subject/14/11/" TargetMode="External"/><Relationship Id="rId59" Type="http://schemas.openxmlformats.org/officeDocument/2006/relationships/hyperlink" Target="https://resh.edu.ru/subject/14/11/" TargetMode="External"/><Relationship Id="rId67" Type="http://schemas.openxmlformats.org/officeDocument/2006/relationships/hyperlink" Target="https://resh.edu.ru/subject/14/11/" TargetMode="External"/><Relationship Id="rId20" Type="http://schemas.openxmlformats.org/officeDocument/2006/relationships/hyperlink" Target="https://resh.edu.ru/subject/14/11/" TargetMode="External"/><Relationship Id="rId41" Type="http://schemas.openxmlformats.org/officeDocument/2006/relationships/hyperlink" Target="https://resh.edu.ru/subject/14/11/" TargetMode="External"/><Relationship Id="rId54" Type="http://schemas.openxmlformats.org/officeDocument/2006/relationships/hyperlink" Target="https://resh.edu.ru/subject/14/11/" TargetMode="External"/><Relationship Id="rId62" Type="http://schemas.openxmlformats.org/officeDocument/2006/relationships/hyperlink" Target="https://resh.edu.ru/subject/14/11/" TargetMode="External"/><Relationship Id="rId70" Type="http://schemas.openxmlformats.org/officeDocument/2006/relationships/hyperlink" Target="https://resh.edu.ru/subject/14/11/" TargetMode="External"/><Relationship Id="rId75" Type="http://schemas.openxmlformats.org/officeDocument/2006/relationships/hyperlink" Target="https://resh.edu.ru/subject/14/11/" TargetMode="External"/><Relationship Id="rId83" Type="http://schemas.openxmlformats.org/officeDocument/2006/relationships/hyperlink" Target="https://resh.edu.ru/subject/14/11/" TargetMode="External"/><Relationship Id="rId88" Type="http://schemas.openxmlformats.org/officeDocument/2006/relationships/hyperlink" Target="https://resh.edu.ru/subject/14/11/" TargetMode="External"/><Relationship Id="rId91" Type="http://schemas.openxmlformats.org/officeDocument/2006/relationships/hyperlink" Target="https://resh.edu.ru/subject/14/1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resh.edu.ru/subject/14/11/" TargetMode="External"/><Relationship Id="rId23" Type="http://schemas.openxmlformats.org/officeDocument/2006/relationships/hyperlink" Target="https://resh.edu.ru/subject/14/11/" TargetMode="External"/><Relationship Id="rId28" Type="http://schemas.openxmlformats.org/officeDocument/2006/relationships/hyperlink" Target="https://resh.edu.ru/subject/14/11/" TargetMode="External"/><Relationship Id="rId36" Type="http://schemas.openxmlformats.org/officeDocument/2006/relationships/hyperlink" Target="https://resh.edu.ru/subject/14/11/" TargetMode="External"/><Relationship Id="rId49" Type="http://schemas.openxmlformats.org/officeDocument/2006/relationships/hyperlink" Target="https://resh.edu.ru/subject/14/11/" TargetMode="External"/><Relationship Id="rId57" Type="http://schemas.openxmlformats.org/officeDocument/2006/relationships/hyperlink" Target="https://resh.edu.ru/subject/14/11/" TargetMode="External"/><Relationship Id="rId10" Type="http://schemas.openxmlformats.org/officeDocument/2006/relationships/hyperlink" Target="https://resh.edu.ru/subject/14/11/" TargetMode="External"/><Relationship Id="rId31" Type="http://schemas.openxmlformats.org/officeDocument/2006/relationships/hyperlink" Target="https://resh.edu.ru/subject/14/11/" TargetMode="External"/><Relationship Id="rId44" Type="http://schemas.openxmlformats.org/officeDocument/2006/relationships/hyperlink" Target="https://resh.edu.ru/subject/14/11/" TargetMode="External"/><Relationship Id="rId52" Type="http://schemas.openxmlformats.org/officeDocument/2006/relationships/hyperlink" Target="https://resh.edu.ru/subject/14/11/" TargetMode="External"/><Relationship Id="rId60" Type="http://schemas.openxmlformats.org/officeDocument/2006/relationships/hyperlink" Target="https://resh.edu.ru/subject/14/11/" TargetMode="External"/><Relationship Id="rId65" Type="http://schemas.openxmlformats.org/officeDocument/2006/relationships/hyperlink" Target="https://resh.edu.ru/subject/14/11/" TargetMode="External"/><Relationship Id="rId73" Type="http://schemas.openxmlformats.org/officeDocument/2006/relationships/hyperlink" Target="https://resh.edu.ru/subject/14/11/" TargetMode="External"/><Relationship Id="rId78" Type="http://schemas.openxmlformats.org/officeDocument/2006/relationships/hyperlink" Target="https://resh.edu.ru/subject/14/11/" TargetMode="External"/><Relationship Id="rId81" Type="http://schemas.openxmlformats.org/officeDocument/2006/relationships/hyperlink" Target="https://resh.edu.ru/subject/14/11/" TargetMode="External"/><Relationship Id="rId86" Type="http://schemas.openxmlformats.org/officeDocument/2006/relationships/hyperlink" Target="https://resh.edu.ru/subject/14/11/"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resh.edu.ru/subject/14/11/" TargetMode="External"/><Relationship Id="rId13" Type="http://schemas.openxmlformats.org/officeDocument/2006/relationships/hyperlink" Target="https://resh.edu.ru/subject/14/11/" TargetMode="External"/><Relationship Id="rId18" Type="http://schemas.openxmlformats.org/officeDocument/2006/relationships/hyperlink" Target="https://resh.edu.ru/subject/14/11/" TargetMode="External"/><Relationship Id="rId39" Type="http://schemas.openxmlformats.org/officeDocument/2006/relationships/hyperlink" Target="https://resh.edu.ru/subject/14/11/" TargetMode="External"/><Relationship Id="rId34" Type="http://schemas.openxmlformats.org/officeDocument/2006/relationships/hyperlink" Target="https://resh.edu.ru/subject/14/11/" TargetMode="External"/><Relationship Id="rId50" Type="http://schemas.openxmlformats.org/officeDocument/2006/relationships/hyperlink" Target="https://resh.edu.ru/subject/14/11/" TargetMode="External"/><Relationship Id="rId55" Type="http://schemas.openxmlformats.org/officeDocument/2006/relationships/hyperlink" Target="https://resh.edu.ru/subject/14/11/" TargetMode="External"/><Relationship Id="rId76" Type="http://schemas.openxmlformats.org/officeDocument/2006/relationships/hyperlink" Target="https://resh.edu.ru/subject/14/11/" TargetMode="External"/><Relationship Id="rId7" Type="http://schemas.openxmlformats.org/officeDocument/2006/relationships/header" Target="header1.xml"/><Relationship Id="rId71" Type="http://schemas.openxmlformats.org/officeDocument/2006/relationships/hyperlink" Target="https://resh.edu.ru/subject/14/11/" TargetMode="External"/><Relationship Id="rId92" Type="http://schemas.openxmlformats.org/officeDocument/2006/relationships/hyperlink" Target="https://resh.edu.ru/subject/14/11/" TargetMode="External"/><Relationship Id="rId2" Type="http://schemas.openxmlformats.org/officeDocument/2006/relationships/styles" Target="styles.xml"/><Relationship Id="rId29" Type="http://schemas.openxmlformats.org/officeDocument/2006/relationships/hyperlink" Target="https://resh.edu.ru/subject/14/11/" TargetMode="External"/><Relationship Id="rId24" Type="http://schemas.openxmlformats.org/officeDocument/2006/relationships/hyperlink" Target="https://resh.edu.ru/subject/14/11/" TargetMode="External"/><Relationship Id="rId40" Type="http://schemas.openxmlformats.org/officeDocument/2006/relationships/hyperlink" Target="https://resh.edu.ru/subject/14/11/" TargetMode="External"/><Relationship Id="rId45" Type="http://schemas.openxmlformats.org/officeDocument/2006/relationships/hyperlink" Target="https://resh.edu.ru/subject/14/11/" TargetMode="External"/><Relationship Id="rId66" Type="http://schemas.openxmlformats.org/officeDocument/2006/relationships/hyperlink" Target="https://resh.edu.ru/subject/14/11/" TargetMode="External"/><Relationship Id="rId87" Type="http://schemas.openxmlformats.org/officeDocument/2006/relationships/hyperlink" Target="https://resh.edu.ru/subject/14/11/" TargetMode="External"/><Relationship Id="rId61" Type="http://schemas.openxmlformats.org/officeDocument/2006/relationships/hyperlink" Target="https://resh.edu.ru/subject/14/11/" TargetMode="External"/><Relationship Id="rId82" Type="http://schemas.openxmlformats.org/officeDocument/2006/relationships/hyperlink" Target="https://resh.edu.ru/subject/14/11/" TargetMode="External"/><Relationship Id="rId19" Type="http://schemas.openxmlformats.org/officeDocument/2006/relationships/hyperlink" Target="https://resh.edu.ru/subject/14/11/" TargetMode="External"/><Relationship Id="rId14" Type="http://schemas.openxmlformats.org/officeDocument/2006/relationships/hyperlink" Target="https://resh.edu.ru/subject/14/11/" TargetMode="External"/><Relationship Id="rId30" Type="http://schemas.openxmlformats.org/officeDocument/2006/relationships/hyperlink" Target="https://resh.edu.ru/subject/14/11/" TargetMode="External"/><Relationship Id="rId35" Type="http://schemas.openxmlformats.org/officeDocument/2006/relationships/hyperlink" Target="https://resh.edu.ru/subject/14/11/" TargetMode="External"/><Relationship Id="rId56" Type="http://schemas.openxmlformats.org/officeDocument/2006/relationships/hyperlink" Target="https://resh.edu.ru/subject/14/11/" TargetMode="External"/><Relationship Id="rId77" Type="http://schemas.openxmlformats.org/officeDocument/2006/relationships/hyperlink" Target="https://resh.edu.ru/subject/14/11/" TargetMode="External"/></Relationships>
</file>

<file path=word/theme/theme1.xml><?xml version="1.0" encoding="utf-8"?>
<a:theme xmlns:a="http://schemas.openxmlformats.org/drawingml/2006/main" name="По умолчанию">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22514</Words>
  <Characters>128335</Characters>
  <Application>Microsoft Office Word</Application>
  <DocSecurity>0</DocSecurity>
  <Lines>1069</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Михайленко Елена</dc:creator>
  <cp:lastModifiedBy>Home</cp:lastModifiedBy>
  <cp:revision>6</cp:revision>
  <dcterms:created xsi:type="dcterms:W3CDTF">2025-03-05T11:57:00Z</dcterms:created>
  <dcterms:modified xsi:type="dcterms:W3CDTF">2025-03-05T13:20:00Z</dcterms:modified>
</cp:coreProperties>
</file>