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39AE" w:rsidRDefault="002539AE">
      <w:pPr>
        <w:spacing w:after="0"/>
        <w:ind w:left="120"/>
        <w:rPr>
          <w:lang w:val="ru-RU"/>
        </w:rPr>
      </w:pPr>
      <w:bookmarkStart w:id="0" w:name="block-32104719"/>
    </w:p>
    <w:p w14:paraId="00000002" w14:textId="77777777" w:rsidR="002539AE" w:rsidRDefault="002539AE">
      <w:pPr>
        <w:spacing w:after="0"/>
        <w:rPr>
          <w:lang w:val="ru-RU"/>
        </w:rPr>
      </w:pPr>
    </w:p>
    <w:p w14:paraId="00000003" w14:textId="77777777" w:rsidR="002539AE" w:rsidRDefault="00DB7890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0000004" w14:textId="77777777" w:rsidR="002539AE" w:rsidRDefault="00DB789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0000005" w14:textId="77777777" w:rsidR="002539AE" w:rsidRDefault="00DB789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0000006" w14:textId="77777777" w:rsidR="002539AE" w:rsidRDefault="00DB789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0000007" w14:textId="77777777" w:rsidR="002539AE" w:rsidRDefault="002539AE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00000008" w14:textId="77777777" w:rsidR="002539AE" w:rsidRDefault="002539A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2539AE" w14:paraId="0DA17B36" w14:textId="77777777">
        <w:tc>
          <w:tcPr>
            <w:tcW w:w="3403" w:type="dxa"/>
          </w:tcPr>
          <w:p w14:paraId="00000009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0000000A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000000B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00000C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000000D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00000E" w14:textId="77777777" w:rsidR="002539AE" w:rsidRDefault="00253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000000F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00000010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Методического Совета МАОУ «Школа №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00000011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000012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0000013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000014" w14:textId="77777777" w:rsidR="002539AE" w:rsidRDefault="00253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0000015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0000016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00000017" w14:textId="77777777" w:rsidR="002539AE" w:rsidRDefault="00253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000018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0000019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0000001A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0000001B" w14:textId="77777777" w:rsidR="002539AE" w:rsidRDefault="00253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000001C" w14:textId="77777777" w:rsidR="002539AE" w:rsidRDefault="002539AE">
      <w:pPr>
        <w:spacing w:after="0"/>
        <w:ind w:left="120"/>
        <w:rPr>
          <w:lang w:val="ru-RU"/>
        </w:rPr>
      </w:pPr>
    </w:p>
    <w:p w14:paraId="0000001D" w14:textId="77777777" w:rsidR="002539AE" w:rsidRDefault="002539AE">
      <w:pPr>
        <w:spacing w:after="0"/>
        <w:ind w:left="120"/>
        <w:rPr>
          <w:lang w:val="ru-RU"/>
        </w:rPr>
      </w:pPr>
    </w:p>
    <w:p w14:paraId="0000001E" w14:textId="77777777" w:rsidR="002539AE" w:rsidRDefault="002539AE">
      <w:pPr>
        <w:spacing w:after="0"/>
        <w:ind w:left="120"/>
        <w:rPr>
          <w:lang w:val="ru-RU"/>
        </w:rPr>
      </w:pPr>
    </w:p>
    <w:p w14:paraId="0000001F" w14:textId="77777777" w:rsidR="002539AE" w:rsidRDefault="002539AE">
      <w:pPr>
        <w:spacing w:after="0"/>
        <w:ind w:left="120"/>
        <w:rPr>
          <w:lang w:val="ru-RU"/>
        </w:rPr>
      </w:pPr>
    </w:p>
    <w:p w14:paraId="00000020" w14:textId="77777777" w:rsidR="002539AE" w:rsidRDefault="002539AE">
      <w:pPr>
        <w:spacing w:after="0"/>
        <w:ind w:left="120"/>
        <w:rPr>
          <w:lang w:val="ru-RU"/>
        </w:rPr>
      </w:pPr>
    </w:p>
    <w:p w14:paraId="00000021" w14:textId="77777777" w:rsidR="002539AE" w:rsidRDefault="00DB78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0000022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3" w14:textId="77777777" w:rsidR="002539AE" w:rsidRDefault="00DB789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00000024" w14:textId="77777777" w:rsidR="002539AE" w:rsidRDefault="00DB789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 3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14:paraId="00000025" w14:textId="77777777" w:rsidR="002539AE" w:rsidRDefault="002539A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0000026" w14:textId="77777777" w:rsidR="002539AE" w:rsidRDefault="00DB789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Бухтоярова М.С. </w:t>
      </w:r>
    </w:p>
    <w:p w14:paraId="00000027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8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9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A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B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C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D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E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F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30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31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32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33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34" w14:textId="77777777" w:rsidR="002539AE" w:rsidRDefault="002539AE">
      <w:pPr>
        <w:spacing w:after="0"/>
        <w:ind w:left="120"/>
        <w:rPr>
          <w:lang w:val="ru-RU"/>
        </w:rPr>
      </w:pPr>
    </w:p>
    <w:p w14:paraId="00000035" w14:textId="77777777" w:rsidR="002539AE" w:rsidRDefault="002539A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0000036" w14:textId="77777777" w:rsidR="002539AE" w:rsidRDefault="00DB789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14:paraId="00000037" w14:textId="77777777" w:rsidR="002539AE" w:rsidRDefault="002539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000038" w14:textId="77777777" w:rsidR="002539AE" w:rsidRDefault="002539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0000039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000003A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3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000003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000003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етических действий;</w:t>
      </w:r>
    </w:p>
    <w:p w14:paraId="0000003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(«часть </w:t>
      </w:r>
      <w:r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000003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обеспечение математического развития обучающегося – способности 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000004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000004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основе конс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000004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000004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математические представления о числах, величинах,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000004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000004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математические знания и умения примен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0000004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000004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2539AE">
          <w:pgSz w:w="11906" w:h="16383"/>
          <w:pgMar w:top="1134" w:right="850" w:bottom="1134" w:left="1701" w:header="720" w:footer="720" w:gutter="0"/>
          <w:cols w:space="720"/>
        </w:sectPr>
      </w:pPr>
      <w:bookmarkStart w:id="1" w:name="bc284a2b-8dc7-47b2-bec2-e0e566c832dd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14:paraId="00000048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2104712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00000049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000004B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C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D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0000004E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14:paraId="0000005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0000005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</w:p>
    <w:p w14:paraId="0000005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0000005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медленнее в…». Соотношение «начало, окончание, продолжительность события» в пра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ктической ситуации. </w:t>
      </w:r>
    </w:p>
    <w:p w14:paraId="0000005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0000005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объектов по площади.</w:t>
      </w:r>
    </w:p>
    <w:p w14:paraId="0000005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14:paraId="0000005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0000005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сложение, вычитание чисел в пределах 1000. Действия с числами 0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1.</w:t>
      </w:r>
    </w:p>
    <w:p w14:paraId="0000005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ятора). </w:t>
      </w:r>
    </w:p>
    <w:p w14:paraId="0000005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14:paraId="0000005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14:paraId="0000005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бками или без скобок), с вычислениями в пределах 1000.</w:t>
      </w:r>
    </w:p>
    <w:p w14:paraId="0000005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14:paraId="0000005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14:paraId="0000005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в…»), зависимостей («купля-продажа», расчёт времени, количества), на сравнение (разностное, кратное). Запись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 задачи по действиям и с помощью числового выражения. Проверка решения и оценка полученного результата.</w:t>
      </w:r>
    </w:p>
    <w:p w14:paraId="0000006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0000006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14:paraId="0000006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фигуры на части, составление фигуры из частей). </w:t>
      </w:r>
    </w:p>
    <w:p w14:paraId="0000006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14:paraId="0000006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запись равенства. Изображение на клетчатой бумаге прямоугольника с заданным значением площади.</w:t>
      </w:r>
    </w:p>
    <w:p w14:paraId="0000006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14:paraId="0000006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14:paraId="0000006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суждения со связками «если …, то …», «поэтому», «значит».</w:t>
      </w:r>
    </w:p>
    <w:p w14:paraId="0000006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оездов), внесение данных в таблицу, дополнение чертежа данными. </w:t>
      </w:r>
    </w:p>
    <w:p w14:paraId="0000006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0000006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0000006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Алгорит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0000006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00006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 часть познавательных универсальных учебных действий:</w:t>
      </w:r>
    </w:p>
    <w:p w14:paraId="0000006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14:paraId="0000006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14:paraId="0000007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14:paraId="0000007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объекты (числа,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величины, геометрические фигуры, текстовые задачи в одно действие) по выбранному признаку;</w:t>
      </w:r>
    </w:p>
    <w:p w14:paraId="0000007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14:paraId="0000007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14:paraId="0000007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тмы вычисления;</w:t>
      </w:r>
    </w:p>
    <w:p w14:paraId="0000007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0000007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14:paraId="0000007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ряд чисел (величин, геометрических фигур) по самостояте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льно выбранному правилу;</w:t>
      </w:r>
    </w:p>
    <w:p w14:paraId="0000007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14:paraId="0000007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14:paraId="0000007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действий:</w:t>
      </w:r>
    </w:p>
    <w:p w14:paraId="0000007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14:paraId="0000007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14:paraId="0000007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14:paraId="0000007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азличными записями решения задачи;</w:t>
      </w:r>
    </w:p>
    <w:p w14:paraId="0000007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0000008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действия общения как часть коммуникативных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универсальных учебных действий:</w:t>
      </w:r>
    </w:p>
    <w:p w14:paraId="0000008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14:paraId="0000008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14:paraId="0000008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ньше в…», «равно»;</w:t>
      </w:r>
    </w:p>
    <w:p w14:paraId="0000008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14:paraId="0000008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0000008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обсуждении ошибок в ходе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результате выполнения вычисления.</w:t>
      </w:r>
    </w:p>
    <w:p w14:paraId="0000008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000008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14:paraId="0000008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поиск ошибок, характеризовать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их и исправлять;</w:t>
      </w:r>
    </w:p>
    <w:p w14:paraId="0000008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14:paraId="0000008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0000008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обучающегося будут сформированы следующие умения совместной деятельности:</w:t>
      </w:r>
    </w:p>
    <w:p w14:paraId="0000008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время);</w:t>
      </w:r>
    </w:p>
    <w:p w14:paraId="0000008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000008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2539A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14:paraId="00000090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2104713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ЕЗУЛЬТАТЫ ОСВОЕНИЯ ПРОГРАММЫ ПО МАТЕМАТИКЕ НА УРОВНЕ НАЧАЛЬНОГО ОБЩЕГО ОБРАЗОВАНИЯ</w:t>
      </w:r>
    </w:p>
    <w:p w14:paraId="00000091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92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0000093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9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личности.</w:t>
      </w:r>
    </w:p>
    <w:p w14:paraId="0000009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000009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туры человека, способности мыслить, рассуждать, выдвигать предположения и доказывать или опровергать их;</w:t>
      </w:r>
    </w:p>
    <w:p w14:paraId="0000009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етственность и объективно оценивать свой вклад в общий результат;</w:t>
      </w:r>
    </w:p>
    <w:p w14:paraId="0000009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14:paraId="0000009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никам, детям младшего возраста, взрослым и пожилым людям;</w:t>
      </w:r>
    </w:p>
    <w:p w14:paraId="0000009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умение преодолевать трудности;</w:t>
      </w:r>
    </w:p>
    <w:p w14:paraId="0000009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000009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лублять свои математические знания и умения, намечать пути устранения трудностей;</w:t>
      </w:r>
    </w:p>
    <w:p w14:paraId="0000009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0000009E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9F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00000A0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A1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Познавательные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14:paraId="000000A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00000A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>
        <w:rPr>
          <w:rFonts w:ascii="Calibri" w:hAnsi="Calibri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>
        <w:rPr>
          <w:rFonts w:ascii="Calibri" w:hAnsi="Calibri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000000A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базовые логические универсальные действия: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сравнение, анализ, классификация (группировка), обобщение;</w:t>
      </w:r>
    </w:p>
    <w:p w14:paraId="000000A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00000A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екста в соответствии с предложенной учебной проблемой.</w:t>
      </w:r>
    </w:p>
    <w:p w14:paraId="000000A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14:paraId="000000A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00000A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адекватно использовать математическую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терминологию: различать, характеризовать, использовать для решения учебных и практических задач;</w:t>
      </w:r>
    </w:p>
    <w:p w14:paraId="000000A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14:paraId="000000A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00000A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товую, графическую информацию в разных источниках информационной среды;</w:t>
      </w:r>
    </w:p>
    <w:p w14:paraId="000000A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00000A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вать утверждение по образцу, в соответствии с требованиями учебной задачи;</w:t>
      </w:r>
    </w:p>
    <w:p w14:paraId="000000A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000000B0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B1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00000B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000000B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ия, проверять их истинность;</w:t>
      </w:r>
    </w:p>
    <w:p w14:paraId="000000B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000000B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14:paraId="000000B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14:paraId="000000B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00000B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00000B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14:paraId="000000B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алогичные типовым изученным.</w:t>
      </w:r>
    </w:p>
    <w:p w14:paraId="000000BB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BC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00000B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00000B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00000B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этапы предстоящей работы, определять последовательность учебных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действий;</w:t>
      </w:r>
    </w:p>
    <w:p w14:paraId="000000C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000000C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000000C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000000C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вий;</w:t>
      </w:r>
    </w:p>
    <w:p w14:paraId="000000C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00000C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тельным средствам обучения, в том числе электронным);</w:t>
      </w:r>
    </w:p>
    <w:p w14:paraId="000000C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14:paraId="000000C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000000C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000000C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мых действий, предвидеть возможность возникновения ошибок и трудностей, предусматривать пути их предупреждения.</w:t>
      </w:r>
    </w:p>
    <w:p w14:paraId="000000CA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CB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00000CC" w14:textId="77777777" w:rsidR="002539AE" w:rsidRDefault="002539AE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000000CD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000000C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ивать числа в пределах 1000;</w:t>
      </w:r>
    </w:p>
    <w:p w14:paraId="000000C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000000D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и деление на однозначное число, деление с остатком (в пределах 100 – устно и письменно);</w:t>
      </w:r>
    </w:p>
    <w:p w14:paraId="000000D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14:paraId="000000D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кобок), содержащего арифметические действия сложения, вычитания, умножения и деления;</w:t>
      </w:r>
    </w:p>
    <w:p w14:paraId="000000D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14:paraId="000000D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14:paraId="000000D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000000D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000000D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или в»;</w:t>
      </w:r>
    </w:p>
    <w:p w14:paraId="000000D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14:paraId="000000D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14:paraId="000000D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000000D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ешении задач выполнять сложение и вычитание однородных величин, умножение и деление величины на однозначное число;</w:t>
      </w:r>
    </w:p>
    <w:p w14:paraId="000000D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ать другой способ решения), оценивать ответ (устанавливать его реалистичность, проверять вычисления);</w:t>
      </w:r>
    </w:p>
    <w:p w14:paraId="000000D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14:paraId="000000D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фигуры по площади (наложение,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сопоставление числовых значений);</w:t>
      </w:r>
    </w:p>
    <w:p w14:paraId="000000D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14:paraId="000000E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000000E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утве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рждение (вывод), строить логические рассуждения (одно-двухшаговые), в том числе с использованием изученных связок;</w:t>
      </w:r>
    </w:p>
    <w:p w14:paraId="000000E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14:paraId="000000E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000000E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000000E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14:paraId="000000E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2539A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14:paraId="000000E7" w14:textId="77777777" w:rsidR="002539AE" w:rsidRDefault="00DB7890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2539AE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210471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000000E8" w14:textId="77777777" w:rsidR="002539AE" w:rsidRDefault="00DB78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000000E9" w14:textId="77777777" w:rsidR="002539AE" w:rsidRDefault="002539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766"/>
        <w:gridCol w:w="709"/>
        <w:gridCol w:w="992"/>
        <w:gridCol w:w="709"/>
        <w:gridCol w:w="709"/>
        <w:gridCol w:w="850"/>
        <w:gridCol w:w="567"/>
        <w:gridCol w:w="567"/>
        <w:gridCol w:w="1701"/>
        <w:gridCol w:w="3544"/>
      </w:tblGrid>
      <w:tr w:rsidR="002539AE" w14:paraId="07008317" w14:textId="77777777" w:rsidTr="00DB7890">
        <w:trPr>
          <w:trHeight w:val="144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0EA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0000EB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0EC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00000ED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Mar>
              <w:top w:w="50" w:type="dxa"/>
              <w:left w:w="100" w:type="dxa"/>
            </w:tcMar>
            <w:vAlign w:val="center"/>
          </w:tcPr>
          <w:p w14:paraId="000000EE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00000EF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00000F0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0F1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39AE" w14:paraId="39B1ACDF" w14:textId="77777777" w:rsidTr="00DB7890">
        <w:trPr>
          <w:trHeight w:val="144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0F2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0F3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0F4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00000F5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0F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00000F7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0F8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00000F9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0FA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000000FB" w14:textId="77777777" w:rsidR="002539AE" w:rsidRDefault="00D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539AE" w14:paraId="7041C498" w14:textId="77777777" w:rsidTr="00DB7890">
        <w:trPr>
          <w:trHeight w:val="144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00000FC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3544" w:type="dxa"/>
          </w:tcPr>
          <w:p w14:paraId="000000FD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39AE" w14:paraId="261FF667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0FE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000000FF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0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1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2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3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04" w14:textId="77777777" w:rsidR="002539AE" w:rsidRDefault="00DB7890">
            <w:pPr>
              <w:pStyle w:val="Default"/>
            </w:pPr>
            <w: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</w:t>
            </w:r>
            <w:r>
              <w:t>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</w:t>
            </w:r>
            <w:r>
              <w:t xml:space="preserve">й. </w:t>
            </w:r>
          </w:p>
          <w:p w14:paraId="00000105" w14:textId="77777777" w:rsidR="002539AE" w:rsidRDefault="00DB7890">
            <w:pPr>
              <w:pStyle w:val="Default"/>
            </w:pPr>
            <w:r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14:paraId="00000106" w14:textId="77777777" w:rsidR="002539AE" w:rsidRDefault="00DB7890">
            <w:pPr>
              <w:pStyle w:val="Default"/>
            </w:pPr>
            <w:r>
              <w:t xml:space="preserve">Упражнения: использование латинских букв для записи </w:t>
            </w:r>
            <w:r>
              <w:lastRenderedPageBreak/>
              <w:t xml:space="preserve">свойств арифметических действий, обозначения геометрических фигур. </w:t>
            </w:r>
          </w:p>
          <w:p w14:paraId="00000107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</w:t>
            </w:r>
          </w:p>
          <w:p w14:paraId="00000108" w14:textId="77777777" w:rsidR="002539AE" w:rsidRDefault="00DB7890">
            <w:pPr>
              <w:pStyle w:val="Default"/>
            </w:pPr>
            <w:r>
              <w:t>суммы разрядных слагаемых, словесной</w:t>
            </w:r>
            <w:r>
              <w:t xml:space="preserve">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 .</w:t>
            </w:r>
          </w:p>
          <w:p w14:paraId="00000109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AE" w14:paraId="333C9892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0A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0000010B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C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E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F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10" w14:textId="77777777" w:rsidR="002539AE" w:rsidRDefault="00DB7890">
            <w:pPr>
              <w:pStyle w:val="Default"/>
            </w:pPr>
            <w:r>
              <w:t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</w:t>
            </w:r>
            <w:r>
              <w:t xml:space="preserve">ежду </w:t>
            </w:r>
            <w:r>
              <w:lastRenderedPageBreak/>
              <w:t>величинами в ситуациях купли-продажи, движения, работы. Прикидка 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</w:t>
            </w:r>
            <w:r>
              <w:t xml:space="preserve">рифметических действий </w:t>
            </w:r>
          </w:p>
          <w:p w14:paraId="00000111" w14:textId="77777777" w:rsidR="002539AE" w:rsidRDefault="00DB7890">
            <w:pPr>
              <w:pStyle w:val="Default"/>
            </w:pPr>
            <w:r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14:paraId="00000112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перехода от одних единиц к другим (однородным). Пропедевтика исследовательской работы: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цифровых и аналоговых приборов, измерительных </w:t>
            </w:r>
          </w:p>
          <w:p w14:paraId="00000113" w14:textId="77777777" w:rsidR="002539AE" w:rsidRDefault="00DB7890">
            <w:pPr>
              <w:pStyle w:val="Default"/>
            </w:pPr>
            <w:r>
              <w:t xml:space="preserve">инструментов длину, массу, время; выполнять </w:t>
            </w:r>
          </w:p>
          <w:p w14:paraId="00000114" w14:textId="77777777" w:rsidR="002539AE" w:rsidRDefault="00DB7890">
            <w:pPr>
              <w:pStyle w:val="Default"/>
            </w:pPr>
            <w:r>
              <w:t xml:space="preserve">прикидку и оценку результата измерений; определять продолжительность события </w:t>
            </w:r>
          </w:p>
          <w:p w14:paraId="00000115" w14:textId="77777777" w:rsidR="002539AE" w:rsidRDefault="002539AE">
            <w:pPr>
              <w:pStyle w:val="Default"/>
            </w:pPr>
          </w:p>
          <w:p w14:paraId="00000116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AE" w14:paraId="36B5F9FF" w14:textId="77777777" w:rsidTr="00DB7890">
        <w:trPr>
          <w:trHeight w:val="144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17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18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103" w:type="dxa"/>
            <w:gridSpan w:val="6"/>
            <w:tcMar>
              <w:top w:w="50" w:type="dxa"/>
              <w:left w:w="100" w:type="dxa"/>
            </w:tcMar>
            <w:vAlign w:val="center"/>
          </w:tcPr>
          <w:p w14:paraId="00000119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1A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AE" w14:paraId="7E44871F" w14:textId="77777777" w:rsidTr="00DB7890">
        <w:trPr>
          <w:trHeight w:val="144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000011B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44" w:type="dxa"/>
          </w:tcPr>
          <w:p w14:paraId="0000011C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39AE" w14:paraId="2600A826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1D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1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1F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2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21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22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23" w14:textId="77777777" w:rsidR="002539AE" w:rsidRDefault="00DB7890">
            <w:pPr>
              <w:pStyle w:val="Default"/>
            </w:pPr>
            <w:r>
              <w:t xml:space="preserve">Упражнения: устные и письменные приёмы вычислений. Устное вычисление в случаях, сводимых к действиям в пределах 100 (действия с десятками, сотнями, </w:t>
            </w:r>
            <w:r>
              <w:t xml:space="preserve">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  <w:p w14:paraId="00000124" w14:textId="77777777" w:rsidR="002539AE" w:rsidRDefault="00DB7890">
            <w:pPr>
              <w:pStyle w:val="Default"/>
            </w:pPr>
            <w:r>
              <w:t xml:space="preserve">терминологии. Применение правил порядка выполнения действий в предложенной ситуации </w:t>
            </w:r>
          </w:p>
          <w:p w14:paraId="00000125" w14:textId="77777777" w:rsidR="002539AE" w:rsidRDefault="00DB7890">
            <w:pPr>
              <w:pStyle w:val="Default"/>
            </w:pPr>
            <w:r>
              <w:t>и п</w:t>
            </w:r>
            <w:r>
              <w:t xml:space="preserve">ри конструирование числового выражения с заданным порядком выполнения действий. Сравнение числовых выражений без вычислений. </w:t>
            </w:r>
          </w:p>
          <w:p w14:paraId="00000126" w14:textId="77777777" w:rsidR="002539AE" w:rsidRDefault="00DB7890">
            <w:pPr>
              <w:pStyle w:val="Default"/>
            </w:pPr>
            <w:r>
              <w:t>Упражнение на самоконтроль: обсуждение возможных ошибок в вычислениях по алгоритму, при нахождении значения числового выражения. О</w:t>
            </w:r>
            <w:r>
              <w:t xml:space="preserve">ценка рациональности вычисления. Проверка хода и результата выполнения действия. </w:t>
            </w:r>
          </w:p>
          <w:p w14:paraId="00000127" w14:textId="77777777" w:rsidR="002539AE" w:rsidRDefault="00DB7890">
            <w:pPr>
              <w:pStyle w:val="Default"/>
            </w:pPr>
            <w:r>
              <w:t xml:space="preserve">Дифференцированное задание: приведение примеров, </w:t>
            </w:r>
            <w:r>
              <w:lastRenderedPageBreak/>
              <w:t>иллюстрирующих смысл деления с остатком, интерпре- тацию результата деления в практической ситуации. Оформление математическо</w:t>
            </w:r>
            <w:r>
              <w:t xml:space="preserve">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14:paraId="00000128" w14:textId="77777777" w:rsidR="002539AE" w:rsidRDefault="00DB7890">
            <w:pPr>
              <w:pStyle w:val="Default"/>
            </w:pPr>
            <w:r>
              <w:t xml:space="preserve">в ходе выполнения действий одной ступени (сложения- вычитания, умножения-деления). </w:t>
            </w:r>
          </w:p>
          <w:p w14:paraId="00000129" w14:textId="77777777" w:rsidR="002539AE" w:rsidRDefault="00DB7890">
            <w:pPr>
              <w:pStyle w:val="Default"/>
            </w:pPr>
            <w:r>
              <w:t xml:space="preserve">Упражнения: алгоритмы сложения и вычитания трёхзначных чисел, деления с остатком. </w:t>
            </w:r>
          </w:p>
          <w:p w14:paraId="0000012A" w14:textId="77777777" w:rsidR="002539AE" w:rsidRDefault="00DB7890">
            <w:pPr>
              <w:pStyle w:val="Default"/>
            </w:pPr>
            <w:r>
              <w:t xml:space="preserve">Работа в парах/группах: составление инструкции умножения/деления на круглое число, деления </w:t>
            </w:r>
          </w:p>
          <w:p w14:paraId="0000012B" w14:textId="77777777" w:rsidR="002539AE" w:rsidRDefault="00DB7890">
            <w:pPr>
              <w:pStyle w:val="Default"/>
            </w:pPr>
            <w:r>
              <w:t xml:space="preserve">чисел подбором </w:t>
            </w:r>
          </w:p>
          <w:p w14:paraId="0000012C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AE" w14:paraId="023F8543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2D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2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2F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1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32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33" w14:textId="77777777" w:rsidR="002539AE" w:rsidRDefault="00DB7890">
            <w:pPr>
              <w:pStyle w:val="Default"/>
            </w:pPr>
            <w:r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действия. </w:t>
            </w:r>
          </w:p>
          <w:p w14:paraId="00000134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Дифференцированные задания: установление порядка действий при нахождении значения числового выражения </w:t>
            </w:r>
          </w:p>
        </w:tc>
      </w:tr>
      <w:tr w:rsidR="002539AE" w14:paraId="59E80B71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3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00000137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38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AE" w14:paraId="360BDF6C" w14:textId="77777777" w:rsidTr="00DB7890">
        <w:trPr>
          <w:trHeight w:val="144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000013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3544" w:type="dxa"/>
          </w:tcPr>
          <w:p w14:paraId="0000013A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39AE" w14:paraId="0086F5E6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3B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C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D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E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40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41" w14:textId="77777777" w:rsidR="002539AE" w:rsidRDefault="00DB7890">
            <w:pPr>
              <w:pStyle w:val="Default"/>
            </w:pPr>
            <w: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14:paraId="00000142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Комментирование: описание хода рассуждения для решения задачи: по вопросам, с комментированием, составлением выражения.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контроль и самоконтроль при решении задач. Анализ образцов записи </w:t>
            </w:r>
          </w:p>
          <w:p w14:paraId="00000143" w14:textId="77777777" w:rsidR="002539AE" w:rsidRDefault="00DB7890">
            <w:pPr>
              <w:pStyle w:val="Default"/>
            </w:pPr>
            <w:r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</w:t>
            </w:r>
            <w:r>
              <w:t xml:space="preserve">задач. Формулирование полного и краткого ответа к задаче, анализ возможности другого ответа или другого способа его </w:t>
            </w:r>
            <w:r>
              <w:lastRenderedPageBreak/>
              <w:t xml:space="preserve">получения </w:t>
            </w:r>
          </w:p>
          <w:p w14:paraId="00000144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AE" w14:paraId="54942CDB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45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4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47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4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49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4A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4B" w14:textId="77777777" w:rsidR="002539AE" w:rsidRDefault="00DB7890">
            <w:pPr>
              <w:pStyle w:val="Default"/>
            </w:pPr>
            <w:r>
              <w:t xml:space="preserve">Учебный диалог: нахождение одной из трёх взаимосвязанных величин при решении задач («на движение», «на работу» и пр.). </w:t>
            </w:r>
          </w:p>
          <w:p w14:paraId="0000014C" w14:textId="77777777" w:rsidR="002539AE" w:rsidRDefault="00DB7890">
            <w:pPr>
              <w:pStyle w:val="Default"/>
            </w:pPr>
            <w:r>
              <w:t>Работа в парах/группах. Решение задач с косвенной формулировкой условия, задач на деление с остатком, з</w:t>
            </w:r>
            <w:r>
              <w:t xml:space="preserve">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 </w:t>
            </w:r>
          </w:p>
          <w:p w14:paraId="0000014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величины. </w:t>
            </w:r>
          </w:p>
          <w:p w14:paraId="0000014E" w14:textId="77777777" w:rsidR="002539AE" w:rsidRDefault="00DB7890">
            <w:pPr>
              <w:pStyle w:val="Default"/>
            </w:pPr>
            <w:r>
              <w:t xml:space="preserve">Сравнение долей одной величины </w:t>
            </w:r>
          </w:p>
          <w:p w14:paraId="0000014F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AE" w14:paraId="53899F28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50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51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00000152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53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AE" w14:paraId="61AB9F6A" w14:textId="77777777" w:rsidTr="00DB7890">
        <w:trPr>
          <w:trHeight w:val="144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0000154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3544" w:type="dxa"/>
          </w:tcPr>
          <w:p w14:paraId="00000155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39AE" w14:paraId="100F9634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56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57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58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59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5A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5B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5C" w14:textId="77777777" w:rsidR="002539AE" w:rsidRDefault="00DB7890">
            <w:pPr>
              <w:pStyle w:val="Default"/>
            </w:pPr>
            <w:r>
              <w:t xml:space="preserve">Исследование объектов окружающего мира: сопоставление их с изученными геометрическими формами. </w:t>
            </w:r>
          </w:p>
          <w:p w14:paraId="0000015D" w14:textId="77777777" w:rsidR="002539AE" w:rsidRDefault="00DB7890">
            <w:pPr>
              <w:pStyle w:val="Default"/>
            </w:pPr>
            <w:r>
              <w:t xml:space="preserve">Упражнение: графические и измерительные действия при построении прямоугольников, </w:t>
            </w:r>
            <w:r>
              <w:lastRenderedPageBreak/>
              <w:t>квадра</w:t>
            </w:r>
            <w:r>
              <w:t>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</w:t>
            </w:r>
            <w:r>
              <w:t xml:space="preserve">. </w:t>
            </w:r>
          </w:p>
          <w:p w14:paraId="0000015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 w:rsidR="002539AE" w14:paraId="4102038F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5F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0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1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2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64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65" w14:textId="77777777" w:rsidR="002539AE" w:rsidRDefault="00DB7890">
            <w:pPr>
              <w:pStyle w:val="Default"/>
            </w:pPr>
            <w: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</w:t>
            </w:r>
            <w:r>
              <w:t xml:space="preserve">еометрических величин. Нахождение площади прямоугольника, квадрата, </w:t>
            </w:r>
          </w:p>
          <w:p w14:paraId="00000166" w14:textId="77777777" w:rsidR="002539AE" w:rsidRDefault="00DB7890">
            <w:pPr>
              <w:pStyle w:val="Default"/>
            </w:pPr>
            <w:r>
              <w:t xml:space="preserve">составление числового равенства при вычислении площади прямоугольника </w:t>
            </w:r>
            <w:r>
              <w:lastRenderedPageBreak/>
              <w:t xml:space="preserve">(квадрата). </w:t>
            </w:r>
          </w:p>
          <w:p w14:paraId="00000167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соотношение между единицами площади, последовательность действий при переходе от одной единицы площади к другой </w:t>
            </w:r>
          </w:p>
        </w:tc>
      </w:tr>
      <w:tr w:rsidR="002539AE" w14:paraId="054F6769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68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9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0000016A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6B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AE" w14:paraId="523ECE2E" w14:textId="77777777" w:rsidTr="00DB7890">
        <w:trPr>
          <w:trHeight w:val="144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000016C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3544" w:type="dxa"/>
          </w:tcPr>
          <w:p w14:paraId="0000016D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39AE" w14:paraId="4E78ACE7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6E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F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70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71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72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73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74" w14:textId="77777777" w:rsidR="002539AE" w:rsidRDefault="00DB7890">
            <w:pPr>
              <w:pStyle w:val="Default"/>
            </w:pPr>
            <w:r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</w:t>
            </w:r>
            <w:r>
              <w:t xml:space="preserve">ке математики, объяснять и доказывать математическими средствами </w:t>
            </w:r>
          </w:p>
          <w:p w14:paraId="0000017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у», «значит». Оформление результата вычисления по алгоритму. Использование математической терминологии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описания сюжетной ситуации, отношений и </w:t>
            </w:r>
          </w:p>
          <w:p w14:paraId="00000176" w14:textId="77777777" w:rsidR="002539AE" w:rsidRDefault="00DB7890">
            <w:pPr>
              <w:pStyle w:val="Default"/>
            </w:pPr>
            <w:r>
              <w:t xml:space="preserve">зависимостей. </w:t>
            </w:r>
          </w:p>
          <w:p w14:paraId="00000177" w14:textId="77777777" w:rsidR="002539AE" w:rsidRDefault="00DB7890">
            <w:pPr>
              <w:pStyle w:val="Default"/>
            </w:pPr>
            <w:r>
              <w:t>Практические работы по установлению последовательности событий, действий, сюжета, выбору и пр</w:t>
            </w:r>
            <w:r>
              <w:t xml:space="preserve">оверке способа действия в предложенной ситуации для разрешения проблемы (или ответа на вопрос). </w:t>
            </w:r>
          </w:p>
          <w:p w14:paraId="00000178" w14:textId="77777777" w:rsidR="002539AE" w:rsidRDefault="00DB7890">
            <w:pPr>
              <w:pStyle w:val="Default"/>
            </w:pPr>
            <w:r>
              <w:t>Моделирование предложенной ситуации, нахождение и представление в тексте или графически всех найденных решений. Работа с алгоритмами: воспроизведение, восстано</w:t>
            </w:r>
            <w:r>
              <w:t xml:space="preserve">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14:paraId="00000179" w14:textId="77777777" w:rsidR="002539AE" w:rsidRDefault="00DB7890">
            <w:pPr>
              <w:pStyle w:val="Default"/>
            </w:pPr>
            <w:r>
              <w:t>Работа с информацией: чтение, сравне</w:t>
            </w:r>
            <w:r>
              <w:t xml:space="preserve">ние, интерпретация, использование в решении данных, представленных в табличной форме (на диаграмме). </w:t>
            </w:r>
          </w:p>
          <w:p w14:paraId="0000017A" w14:textId="77777777" w:rsidR="002539AE" w:rsidRDefault="00DB7890">
            <w:pPr>
              <w:pStyle w:val="Default"/>
            </w:pPr>
            <w:r>
              <w:t xml:space="preserve">Работа в парах/группах. Работа </w:t>
            </w:r>
            <w:r>
              <w:lastRenderedPageBreak/>
              <w:t>по заданному алгоритму. Установление соответствия между разными способами представления информации (иллюстрация, текст, таб</w:t>
            </w:r>
            <w:r>
              <w:t xml:space="preserve">лица). Дополнение таблиц сложения, умножения. Решение </w:t>
            </w:r>
          </w:p>
          <w:p w14:paraId="0000017B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комбинаторных и логических задач. Учебный диалог: символы, знаки, пиктограммы; их использование в повседневной жизни и в математике. Составление правил работы </w:t>
            </w:r>
          </w:p>
          <w:p w14:paraId="0000017C" w14:textId="77777777" w:rsidR="002539AE" w:rsidRDefault="00DB7890">
            <w:pPr>
              <w:pStyle w:val="Default"/>
            </w:pPr>
            <w:r>
              <w:t>с известными электронными сред</w:t>
            </w:r>
            <w:r>
              <w:t xml:space="preserve">ствами обучения (ЭФУ, тренажёры и др.) </w:t>
            </w:r>
          </w:p>
          <w:p w14:paraId="0000017D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AE" w14:paraId="068DECDE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7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7F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00000180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81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AE" w:rsidRPr="00DB7890" w14:paraId="0DC4B70D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82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5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86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87" w14:textId="77777777" w:rsidR="002539AE" w:rsidRPr="00DB7890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9AE" w:rsidRPr="00DB7890" w14:paraId="4EAF1C41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88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контроль (контрольные и проверочные </w:t>
            </w: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9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8C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8D" w14:textId="77777777" w:rsidR="002539AE" w:rsidRPr="00DB7890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9AE" w14:paraId="2EDBBBBC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8E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F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90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91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92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93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00194" w14:textId="77777777" w:rsidR="002539AE" w:rsidRDefault="002539AE">
      <w:pPr>
        <w:rPr>
          <w:rFonts w:ascii="Times New Roman" w:hAnsi="Times New Roman" w:cs="Times New Roman"/>
          <w:sz w:val="24"/>
          <w:szCs w:val="24"/>
        </w:rPr>
      </w:pPr>
    </w:p>
    <w:p w14:paraId="00000195" w14:textId="77777777" w:rsidR="002539AE" w:rsidRDefault="002539AE">
      <w:pPr>
        <w:spacing w:after="0"/>
        <w:ind w:left="120"/>
        <w:rPr>
          <w:lang w:val="ru-RU"/>
        </w:rPr>
      </w:pPr>
    </w:p>
    <w:p w14:paraId="00000196" w14:textId="77777777" w:rsidR="002539AE" w:rsidRDefault="002539A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97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104715"/>
      <w:bookmarkEnd w:id="4"/>
    </w:p>
    <w:p w14:paraId="00000198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99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9A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9B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9C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9D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9E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9F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A0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A1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A2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A3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A4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0001A5" w14:textId="77777777" w:rsidR="002539AE" w:rsidRDefault="00DB789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000001A6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00001A7" w14:textId="77777777" w:rsidR="002539AE" w:rsidRDefault="00DB7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29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3045"/>
        <w:gridCol w:w="946"/>
        <w:gridCol w:w="1841"/>
        <w:gridCol w:w="1910"/>
        <w:gridCol w:w="1350"/>
        <w:gridCol w:w="2849"/>
        <w:gridCol w:w="1666"/>
      </w:tblGrid>
      <w:tr w:rsidR="002539AE" w14:paraId="3EBDF822" w14:textId="77777777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A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001A9" w14:textId="77777777" w:rsidR="002539AE" w:rsidRDefault="002539AE">
            <w:pPr>
              <w:spacing w:after="0"/>
              <w:ind w:left="135"/>
            </w:pPr>
          </w:p>
        </w:tc>
        <w:tc>
          <w:tcPr>
            <w:tcW w:w="33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A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0001AB" w14:textId="77777777" w:rsidR="002539AE" w:rsidRDefault="002539AE">
            <w:pPr>
              <w:spacing w:after="0"/>
              <w:ind w:left="135"/>
            </w:pPr>
          </w:p>
        </w:tc>
        <w:tc>
          <w:tcPr>
            <w:tcW w:w="471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AC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AD" w14:textId="77777777" w:rsidR="002539AE" w:rsidRDefault="00DB789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00001AE" w14:textId="77777777" w:rsidR="002539AE" w:rsidRDefault="002539A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A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001B0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1B1" w14:textId="77777777" w:rsidR="002539AE" w:rsidRDefault="002539AE">
            <w:pPr>
              <w:spacing w:after="0"/>
              <w:ind w:left="135"/>
            </w:pPr>
          </w:p>
        </w:tc>
      </w:tr>
      <w:tr w:rsidR="002539AE" w14:paraId="18E50C37" w14:textId="77777777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2" w14:textId="77777777" w:rsidR="002539AE" w:rsidRDefault="002539AE"/>
        </w:tc>
        <w:tc>
          <w:tcPr>
            <w:tcW w:w="3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3" w14:textId="77777777" w:rsidR="002539AE" w:rsidRDefault="002539AE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1B4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0001B5" w14:textId="77777777" w:rsidR="002539AE" w:rsidRDefault="002539AE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1B6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001B7" w14:textId="77777777" w:rsidR="002539AE" w:rsidRDefault="002539AE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1B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001B9" w14:textId="77777777" w:rsidR="002539AE" w:rsidRDefault="002539AE">
            <w:pPr>
              <w:spacing w:after="0"/>
              <w:ind w:left="135"/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A" w14:textId="77777777" w:rsidR="002539AE" w:rsidRDefault="002539AE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B" w14:textId="77777777" w:rsidR="002539AE" w:rsidRDefault="002539AE"/>
        </w:tc>
        <w:tc>
          <w:tcPr>
            <w:tcW w:w="121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C" w14:textId="77777777" w:rsidR="002539AE" w:rsidRDefault="00DB789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контроля</w:t>
            </w:r>
          </w:p>
        </w:tc>
      </w:tr>
      <w:tr w:rsidR="002539AE" w14:paraId="261267F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1BD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1B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1BF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1C0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1C1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1C2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1C3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1C4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B2BE56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1C5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1C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1C7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1C8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1C9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1CA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1CB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1CC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E0C2C0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1CD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1C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1CF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1D0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1D1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1D2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1D3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1D4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4020EA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1D5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1D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Стартовая </w:t>
            </w:r>
          </w:p>
          <w:p w14:paraId="000001D7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</w:t>
            </w:r>
          </w:p>
          <w:p w14:paraId="000001D8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текстам </w:t>
            </w:r>
          </w:p>
          <w:p w14:paraId="000001D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1D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1D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1D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1D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1D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1D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1DF96ED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1E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1E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Увеличение и уменьшение числа на несколько единиц, в несколько раз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1E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1E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1E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1E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1E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1E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51E1B3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1E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1E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1E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1E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1E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1E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1E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1E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F065F5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1F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1F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арифметического действия сложения (вычитания)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1F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1F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1F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1F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1F6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1F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опрос;</w:t>
            </w:r>
          </w:p>
        </w:tc>
      </w:tr>
      <w:tr w:rsidR="002539AE" w14:paraId="6284C1C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1F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1F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1F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1FB" w14:textId="77777777" w:rsidR="002539AE" w:rsidRDefault="00DB78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1F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1F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1FE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1F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A0AF79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0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01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0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0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0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0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0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0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1C91ED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0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0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0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0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0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0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0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0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BB106C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1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1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1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1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1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1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1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1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15DF6F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1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1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«каждый»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1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1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1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1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1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1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CD8CA3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2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2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2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2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2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2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2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2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3D32B7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2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29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2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2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2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2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2E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2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737AC5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3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3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3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3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3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3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3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3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DDAF78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3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39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3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3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3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3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3E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3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4567D7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4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4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4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4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4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4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4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4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517F10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4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49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4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4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4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4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4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4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2869FB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5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51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5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5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5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5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5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5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1AAFBB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5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5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5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5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5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5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5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5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7875E3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6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6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6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6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6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6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6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6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F37444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6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6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количество-стоимость"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6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6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6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6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6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6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643CDE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7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7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7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7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7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7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76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7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24017D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7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7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7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7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7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7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7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7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FDED6D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8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8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8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8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8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8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86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8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2E5B4A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8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8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8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8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8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8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8E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8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14F3DE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9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91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9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9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9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9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96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9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4805E62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9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9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Равенства и неравенства с числами: чтение, составление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9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9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9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9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9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9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55C862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A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A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таблица умножения и деления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A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A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A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A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A6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A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9940B7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A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A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A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A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A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A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A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A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F87D68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B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B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отношений больше или меньше на…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B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B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B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B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B6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B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93CCE4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B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B9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B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B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B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B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B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B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CC27BA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C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C1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кратное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C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C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C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C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C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C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C0E3A7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C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C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C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C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C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C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CE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C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8E5B2B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D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D1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D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D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D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D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D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D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F04BA0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D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D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D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D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D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D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D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D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362030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E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E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E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E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E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E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E6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E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219EA0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E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E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формы представления информации. Линейные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E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E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E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E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EE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E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733A58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F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F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F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F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F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F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F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F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362BCA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2F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2F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конструирование, проверка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2F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2F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2F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2F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2F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2F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DEB655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0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0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0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0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0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0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06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0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A9BE0A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0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09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0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0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0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0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0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0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906078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1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1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1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1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1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1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  <w:p w14:paraId="00000316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1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1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75CEF2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1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1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1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1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1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1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1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2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350D03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2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2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2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2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2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2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2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2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E4FB3D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2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2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площадей фигур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наложения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2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2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2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2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2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3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2B39A0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3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3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3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3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3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3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3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3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F298EC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3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3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данных фигур, деление многоугольника на части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3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3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3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3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3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4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8567E7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4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4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4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4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4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4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4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4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93F95B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4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4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4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4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4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4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4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5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75E930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5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5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5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5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5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5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5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5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23C14D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5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5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5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5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5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5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5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6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5F8620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6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6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6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6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6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6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6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6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4D4C1C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6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6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6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6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6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6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6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7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11A4A4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7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7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7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7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7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7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7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7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8A069F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7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7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7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7C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7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7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7F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8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контроль;</w:t>
            </w:r>
          </w:p>
        </w:tc>
      </w:tr>
      <w:tr w:rsidR="002539AE" w14:paraId="3D0E49A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8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8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8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8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8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8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8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8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82D51F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8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8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8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8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8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8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8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9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DAEE5B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9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9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9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9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9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9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9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9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9B0A8E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9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9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9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9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9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9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9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A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94B871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A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A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A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A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A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A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A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A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189946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A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A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A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A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A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A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A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B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60E3B2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B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B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B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B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B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B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B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B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B00594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B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B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B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B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B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B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B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C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76DDA6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C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C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C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C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C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C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C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C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C61551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C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C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C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C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C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C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C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D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D098CD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D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D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D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D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D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D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D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D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26D3D9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D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D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D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D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D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D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D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E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3E0C51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E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E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E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E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E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E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E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E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0F6BBA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E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E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E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E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E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E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E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F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48A0FD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F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F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F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F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F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F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F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3F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F8FB0C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3F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3F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сравнение долей одной величины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3F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3F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3F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3F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3F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0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67EC40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0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0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сравнение величин, выраженных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0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0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0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0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0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0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832F75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0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0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0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0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0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0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0F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1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646AFC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1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1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Контрольная работа №3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по итогам 2 четверти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1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14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1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1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1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1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60D308F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1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1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1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1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1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1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1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2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B0CB09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2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2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2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2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2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2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2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2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0E08E0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2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2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2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2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2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2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2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3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1B5098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3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3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3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34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3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3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3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3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93AF38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3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3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умножение суммы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3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3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3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3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3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4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59D756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4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4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4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4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4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4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4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4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4AEF2A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4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4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4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4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4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4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4F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5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6A0980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5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5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5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5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5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5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5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5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9F56C2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5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5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5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5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5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5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5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6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743210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6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6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6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6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6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6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6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6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5571C5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6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6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6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6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6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6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6F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7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9E695F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7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7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7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7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7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7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7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7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E14CBE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7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7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действия умножения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(деления)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7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7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7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7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7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8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EDE165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8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8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8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8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8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8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8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8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90C93E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8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8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8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8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8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8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8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9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293B00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9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9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9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9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9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9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9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9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6D500F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9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9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9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9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9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9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9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A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491F5D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A1" w14:textId="77777777" w:rsidR="002539AE" w:rsidRDefault="00DB7890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A2" w14:textId="77777777" w:rsidR="002539AE" w:rsidRDefault="00DB7890"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A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A4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A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A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A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A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3E902BB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A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A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Задачи на понимание смысла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деление с остатком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A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A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A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A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A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B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BE9EEB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B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B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B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B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B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B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B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B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8769C4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B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B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B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B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B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B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B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C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956D89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C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C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C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C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C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C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C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C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3BFEF8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C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C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C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C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C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C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C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D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555ADC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D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D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D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D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D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D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D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D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2F8253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D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D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D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D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D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D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D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E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4B8E09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E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E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E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E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E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E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E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E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2539AE" w14:paraId="638BBA8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E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E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E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E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E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E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EF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F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27F61B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F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F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F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F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F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F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F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4F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BD4D52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4F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4F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4F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4F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4F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4F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4F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0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F01A53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0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0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0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0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0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0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0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0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D2CF9F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0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0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1000: представление в виде суммы разрядных слагаемых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0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0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0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0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0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1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17D51C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1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1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1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1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1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1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1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1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FB797E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1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1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1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1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1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1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1F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2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14BA43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2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2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2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2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2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2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2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2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DE7419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2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2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2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2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2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2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2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3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BCB605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3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3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3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3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3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3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3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3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43BF5C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3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3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тысячи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3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3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3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3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3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4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B51672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4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4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4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4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4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4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4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4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CF021E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4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4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4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4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4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4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4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5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351A51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5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5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5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5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5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5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5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5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E3714B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5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5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5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5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5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5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5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6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2233EA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6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6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6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6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6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6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6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6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D28265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6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6A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№5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6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6C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6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6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6F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7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48530FD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7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7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7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7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7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7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7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7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592EB0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7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7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7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7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7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7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7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8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2539AE" w14:paraId="604FD33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8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8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8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84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8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8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8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8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166FD7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8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8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Умножение круглого числа, на круглое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8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8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8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8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8F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9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71663D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9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9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9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9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9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9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9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9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101368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9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9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9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9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9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9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9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A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694AEF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A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A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отношением длин сторон (больше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меньше на, в)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A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A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A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A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A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A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108BA6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A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A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итогам 3 четверти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A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AC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A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A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A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B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46E3F39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B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B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Умножение и деление трехзначного числа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B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B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B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B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B7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B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2057A9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B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B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времени, количества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B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B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B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B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B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C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73DE7A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C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C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C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C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C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C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C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C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CEBB20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C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C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C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C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C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C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C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D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2539AE" w14:paraId="391891C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D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D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D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D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D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D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D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D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E9D48B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D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D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D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D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D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D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D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E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2FBBB5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E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E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E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E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E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E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E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E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2539AE" w14:paraId="3E4F0C9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E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E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E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E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E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E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EF" w14:textId="77777777" w:rsidR="002539AE" w:rsidRDefault="00DB78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000005F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F1" w14:textId="77777777" w:rsidR="002539AE" w:rsidRDefault="00DB78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9A2CCC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F2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F3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Числа от 1 до 1000.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F4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F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F6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F7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5F8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5F9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597CD6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5FA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5FB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5FC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5FD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5FE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5FF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00" w14:textId="77777777" w:rsidR="002539AE" w:rsidRDefault="002539AE">
            <w:pPr>
              <w:spacing w:after="0"/>
              <w:ind w:left="135"/>
            </w:pPr>
          </w:p>
          <w:p w14:paraId="00000601" w14:textId="77777777" w:rsidR="002539AE" w:rsidRDefault="002539AE">
            <w:pPr>
              <w:spacing w:after="0"/>
              <w:ind w:left="135"/>
            </w:pPr>
          </w:p>
          <w:p w14:paraId="0000060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0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BAFEF3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0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0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0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0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0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0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0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0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778E22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0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0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письменных вычислений (сложение,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умножение, деление)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0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0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1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1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1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1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387DAF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1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1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устных и письменных вычислений (сложение, вычитание, умножение, деление)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1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1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1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1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1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1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опрос;</w:t>
            </w:r>
          </w:p>
        </w:tc>
      </w:tr>
      <w:tr w:rsidR="002539AE" w14:paraId="4DE7FA7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1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1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1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1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2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2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2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2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77F8A2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2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2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2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2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2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2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2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2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2E4EB5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2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2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2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2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3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3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3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3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325404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3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3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3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3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3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3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3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3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71F84D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3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3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3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3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4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4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4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4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F37E38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4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4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4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4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4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4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4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4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E2181F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4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4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«Письменное сложение и вычитание  в пределах 1000»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4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4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5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5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5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5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683061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5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5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Умножение круглого числа, на круглое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5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5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5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5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5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5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B8C9C4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5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5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5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5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6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6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6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6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C5360E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6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6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6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6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6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6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6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6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5B937FE" w14:textId="77777777">
        <w:trPr>
          <w:trHeight w:val="256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6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6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6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6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7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7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7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7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DA5B5F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7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7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7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7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7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7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7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7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9434C8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7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7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7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7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8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8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8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8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5DCAC6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8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8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расчет времени, количества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8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8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8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8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8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8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DCF4DA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8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8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 (повторение)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8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8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9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9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9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9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4E1DB4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9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9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9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9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9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9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9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9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7A5F8D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9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9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приёмов вычисления для решения практических задач (повторение)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9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9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A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A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A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A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54896A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A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A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A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A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A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A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A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A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CC8DEE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A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A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A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A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B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B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B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B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11D553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B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B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B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B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B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B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B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B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D5BB38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B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B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пояснениями и с помощью числового выражения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B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B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C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C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C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C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2039FC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C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C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C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C7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C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C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C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C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30149B2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C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C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Нахождение значения числового выражения (со скобками или без скобок)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C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C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D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D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D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D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1914AE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D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D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D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D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D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D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D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DB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DF2BBE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DC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DD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DE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D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E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E1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E2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E3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41EA9A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0006E4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14:paraId="000006E5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 числовом выражении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E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E7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E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006E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006EA" w14:textId="77777777" w:rsidR="002539AE" w:rsidRDefault="002539AE">
            <w:pPr>
              <w:spacing w:after="0"/>
              <w:ind w:left="135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EB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2539AE" w14:paraId="675EB891" w14:textId="77777777">
        <w:trPr>
          <w:trHeight w:val="144"/>
        </w:trPr>
        <w:tc>
          <w:tcPr>
            <w:tcW w:w="4080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6EC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0006ED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0006EE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0006EF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6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6F0" w14:textId="77777777" w:rsidR="002539AE" w:rsidRDefault="002539AE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006F1" w14:textId="77777777" w:rsidR="002539AE" w:rsidRDefault="002539AE"/>
        </w:tc>
      </w:tr>
    </w:tbl>
    <w:p w14:paraId="000006F2" w14:textId="77777777" w:rsidR="002539AE" w:rsidRDefault="002539AE">
      <w:pPr>
        <w:sectPr w:rsidR="00253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006F3" w14:textId="77777777" w:rsidR="002539AE" w:rsidRDefault="00DB7890">
      <w:pPr>
        <w:spacing w:after="0"/>
        <w:ind w:left="120"/>
        <w:rPr>
          <w:sz w:val="24"/>
          <w:szCs w:val="24"/>
          <w:lang w:val="ru-RU"/>
        </w:rPr>
      </w:pPr>
      <w:bookmarkStart w:id="6" w:name="block-32104718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00006F4" w14:textId="77777777" w:rsidR="002539AE" w:rsidRDefault="00DB789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00006F5" w14:textId="77777777" w:rsidR="002539AE" w:rsidRDefault="00DB789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7" w:name="7e61753f-514e-40fe-996f-253694acfacb"/>
      <w:r>
        <w:rPr>
          <w:rFonts w:ascii="Times New Roman" w:hAnsi="Times New Roman"/>
          <w:color w:val="000000"/>
          <w:sz w:val="24"/>
          <w:szCs w:val="24"/>
          <w:lang w:val="ru-RU"/>
        </w:rPr>
        <w:t>• Математика (в 2 частях), 3 класс/ Моро М.И., Бантова М.А., Бельтюкова Г.В. и др., Акционерное общество «Издательство «Просвещение»</w:t>
      </w:r>
      <w:bookmarkEnd w:id="7"/>
    </w:p>
    <w:p w14:paraId="000006F6" w14:textId="77777777" w:rsidR="002539AE" w:rsidRDefault="002539A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8" w:name="3fd16b47-1eb9-4d72-bbe7-a63ca90c7a6e"/>
      <w:bookmarkEnd w:id="8"/>
    </w:p>
    <w:p w14:paraId="000006F7" w14:textId="77777777" w:rsidR="002539AE" w:rsidRDefault="002539AE">
      <w:pPr>
        <w:spacing w:after="0"/>
        <w:ind w:left="120"/>
        <w:rPr>
          <w:sz w:val="24"/>
          <w:szCs w:val="24"/>
          <w:lang w:val="ru-RU"/>
        </w:rPr>
      </w:pPr>
    </w:p>
    <w:p w14:paraId="000006F8" w14:textId="77777777" w:rsidR="002539AE" w:rsidRDefault="00DB789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00006F9" w14:textId="77777777" w:rsidR="002539AE" w:rsidRDefault="00DB789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9" w:name="4ccd20f5-4b97-462e-8469-dea56de2082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Волкова С. И., Степанова С. В., Бантова М. А. и др. Математика.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Методические рекомендации. 3 класс. Акционерное общество «Издательство «Просвещение»</w:t>
      </w:r>
      <w:bookmarkEnd w:id="9"/>
    </w:p>
    <w:p w14:paraId="000006FA" w14:textId="77777777" w:rsidR="002539AE" w:rsidRDefault="002539AE">
      <w:pPr>
        <w:spacing w:after="0"/>
        <w:ind w:left="120"/>
        <w:rPr>
          <w:sz w:val="24"/>
          <w:szCs w:val="24"/>
          <w:lang w:val="ru-RU"/>
        </w:rPr>
      </w:pPr>
    </w:p>
    <w:p w14:paraId="000006FB" w14:textId="77777777" w:rsidR="002539AE" w:rsidRDefault="00DB789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00006FC" w14:textId="77777777" w:rsidR="002539AE" w:rsidRDefault="00DB7890">
      <w:pPr>
        <w:spacing w:after="0" w:line="480" w:lineRule="auto"/>
        <w:ind w:left="120"/>
        <w:rPr>
          <w:lang w:val="ru-RU"/>
        </w:rPr>
        <w:sectPr w:rsidR="002539A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uchportal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 для учителя начальных классов на «Учительском портале»: уроки, презентации, конт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роль, тесты, планирование, программы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school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collection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nachalka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info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Начальная школа. Очень красочные ЦОР по различным предметам начальной школы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openclass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Открытый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ласс. Все ресурсы размещены по предметным областям.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interneturok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Видеоуроки по основным предметам школьной программы.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pedsovet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база разработок для учителей начальных классов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musabiqe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сайт для учителей начальных классов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.4</w:t>
      </w:r>
      <w:r>
        <w:rPr>
          <w:rFonts w:ascii="Times New Roman" w:hAnsi="Times New Roman"/>
          <w:color w:val="000000"/>
          <w:sz w:val="24"/>
          <w:szCs w:val="24"/>
        </w:rPr>
        <w:t>stupeni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клуб учителей начальной школы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trudovik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ucoz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материалы для уроков учителю начальных классов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uchi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 «Учи.ру» - интерактивные курсы по основным предметам и подготовке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проверочным работам, а также тематические вебинары по дистанционному обучению.</w:t>
      </w:r>
      <w:r>
        <w:rPr>
          <w:sz w:val="24"/>
          <w:szCs w:val="24"/>
          <w:lang w:val="ru-RU"/>
        </w:rPr>
        <w:br/>
      </w:r>
      <w:bookmarkStart w:id="10" w:name="c563541b-dafa-4bd9-a500-57d2c647696a"/>
      <w:bookmarkEnd w:id="10"/>
    </w:p>
    <w:bookmarkEnd w:id="6"/>
    <w:p w14:paraId="000006FD" w14:textId="77777777" w:rsidR="002539AE" w:rsidRDefault="002539AE">
      <w:pPr>
        <w:rPr>
          <w:lang w:val="ru-RU"/>
        </w:rPr>
      </w:pPr>
    </w:p>
    <w:p w14:paraId="000006FE" w14:textId="77777777" w:rsidR="002539AE" w:rsidRDefault="002539AE">
      <w:pPr>
        <w:rPr>
          <w:lang w:val="ru-RU"/>
        </w:rPr>
      </w:pPr>
    </w:p>
    <w:p w14:paraId="000006FF" w14:textId="77777777" w:rsidR="002539AE" w:rsidRDefault="002539AE">
      <w:pPr>
        <w:rPr>
          <w:lang w:val="ru-RU"/>
        </w:rPr>
      </w:pPr>
    </w:p>
    <w:p w14:paraId="00000700" w14:textId="77777777" w:rsidR="002539AE" w:rsidRDefault="002539AE">
      <w:pPr>
        <w:rPr>
          <w:lang w:val="ru-RU"/>
        </w:rPr>
      </w:pPr>
    </w:p>
    <w:p w14:paraId="00000701" w14:textId="77777777" w:rsidR="002539AE" w:rsidRDefault="002539AE">
      <w:pPr>
        <w:rPr>
          <w:lang w:val="ru-RU"/>
        </w:rPr>
      </w:pPr>
    </w:p>
    <w:p w14:paraId="00000702" w14:textId="77777777" w:rsidR="002539AE" w:rsidRDefault="002539AE">
      <w:pPr>
        <w:rPr>
          <w:lang w:val="ru-RU"/>
        </w:rPr>
      </w:pPr>
    </w:p>
    <w:p w14:paraId="00000703" w14:textId="77777777" w:rsidR="002539AE" w:rsidRDefault="00DB7890">
      <w:pPr>
        <w:tabs>
          <w:tab w:val="left" w:pos="998"/>
        </w:tabs>
        <w:rPr>
          <w:lang w:val="ru-RU"/>
        </w:rPr>
      </w:pPr>
      <w:r>
        <w:rPr>
          <w:lang w:val="ru-RU"/>
        </w:rPr>
        <w:tab/>
      </w:r>
    </w:p>
    <w:sectPr w:rsidR="002539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4B7C"/>
    <w:multiLevelType w:val="multilevel"/>
    <w:tmpl w:val="46F48B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178EC"/>
    <w:multiLevelType w:val="multilevel"/>
    <w:tmpl w:val="70C00E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9625F"/>
    <w:rsid w:val="0003215C"/>
    <w:rsid w:val="00121E4D"/>
    <w:rsid w:val="002358E7"/>
    <w:rsid w:val="002539AE"/>
    <w:rsid w:val="004D3BE0"/>
    <w:rsid w:val="00590B66"/>
    <w:rsid w:val="0065018A"/>
    <w:rsid w:val="006D39CA"/>
    <w:rsid w:val="00807955"/>
    <w:rsid w:val="008D166B"/>
    <w:rsid w:val="00921C2C"/>
    <w:rsid w:val="00A961F9"/>
    <w:rsid w:val="00A9625F"/>
    <w:rsid w:val="00C97F81"/>
    <w:rsid w:val="00CA4ACA"/>
    <w:rsid w:val="00CB65A0"/>
    <w:rsid w:val="00DB7890"/>
    <w:rsid w:val="00DD59B4"/>
    <w:rsid w:val="00DF0D4B"/>
    <w:rsid w:val="00EF2F24"/>
    <w:rsid w:val="00F65567"/>
    <w:rsid w:val="00FB07C7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6A22"/>
  <w15:docId w15:val="{B822ACA7-290F-4798-9C27-1EA6F71B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6">
    <w:name w:val="footer"/>
    <w:link w:val="af7"/>
    <w:uiPriority w:val="99"/>
    <w:unhideWhenUsed/>
    <w:pPr>
      <w:spacing w:after="0" w:line="240" w:lineRule="auto"/>
    </w:pPr>
  </w:style>
  <w:style w:type="character" w:customStyle="1" w:styleId="af7">
    <w:name w:val="Нижний колонтитул Знак"/>
    <w:link w:val="af6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a">
    <w:name w:val="Normal Indent"/>
    <w:basedOn w:val="a"/>
    <w:uiPriority w:val="99"/>
    <w:unhideWhenUsed/>
    <w:pPr>
      <w:ind w:left="720"/>
    </w:pPr>
  </w:style>
  <w:style w:type="paragraph" w:styleId="afb">
    <w:name w:val="Subtitle"/>
    <w:basedOn w:val="a"/>
    <w:next w:val="a"/>
    <w:link w:val="af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uiPriority w:val="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c4e0a58e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102" Type="http://schemas.openxmlformats.org/officeDocument/2006/relationships/hyperlink" Target="https://m.edsoo.ru/c4e0dd2e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59" Type="http://schemas.openxmlformats.org/officeDocument/2006/relationships/hyperlink" Target="https://m.edsoo.ru/c4e11a00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54" Type="http://schemas.openxmlformats.org/officeDocument/2006/relationships/hyperlink" Target="https://m.edsoo.ru/c4e0b4de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eb4" TargetMode="External"/><Relationship Id="rId24" Type="http://schemas.openxmlformats.org/officeDocument/2006/relationships/hyperlink" Target="https://m.edsoo.ru/c4e17068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66" Type="http://schemas.openxmlformats.org/officeDocument/2006/relationships/hyperlink" Target="https://m.edsoo.ru/c4e148e0" TargetMode="External"/><Relationship Id="rId87" Type="http://schemas.openxmlformats.org/officeDocument/2006/relationships/hyperlink" Target="https://m.edsoo.ru/c4e14c8c" TargetMode="External"/><Relationship Id="rId110" Type="http://schemas.openxmlformats.org/officeDocument/2006/relationships/hyperlink" Target="https://m.edsoo.ru/c4e18b70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56" Type="http://schemas.openxmlformats.org/officeDocument/2006/relationships/hyperlink" Target="https://m.edsoo.ru/c4e1664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5cea" TargetMode="External"/><Relationship Id="rId46" Type="http://schemas.openxmlformats.org/officeDocument/2006/relationships/hyperlink" Target="https://m.edsoo.ru/c4e13bca" TargetMode="External"/><Relationship Id="rId67" Type="http://schemas.openxmlformats.org/officeDocument/2006/relationships/hyperlink" Target="https://m.edsoo.ru/c4e12266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62" Type="http://schemas.openxmlformats.org/officeDocument/2006/relationships/hyperlink" Target="https://m.edsoo.ru/c4e14142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111" Type="http://schemas.openxmlformats.org/officeDocument/2006/relationships/hyperlink" Target="https://m.edsoo.ru/c4e16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46</Pages>
  <Words>8445</Words>
  <Characters>48137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dcterms:created xsi:type="dcterms:W3CDTF">2025-03-28T07:04:00Z</dcterms:created>
  <dcterms:modified xsi:type="dcterms:W3CDTF">2025-03-28T07:04:00Z</dcterms:modified>
</cp:coreProperties>
</file>