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942" w14:textId="4B3827DC" w:rsidR="00631400" w:rsidRPr="00274B9B" w:rsidRDefault="00274B9B" w:rsidP="00274B9B">
      <w:pPr>
        <w:pStyle w:val="a3"/>
        <w:ind w:left="0" w:firstLine="0"/>
        <w:jc w:val="right"/>
        <w:rPr>
          <w:bCs/>
          <w:sz w:val="22"/>
        </w:rPr>
      </w:pPr>
      <w:r w:rsidRPr="00274B9B">
        <w:rPr>
          <w:bCs/>
          <w:sz w:val="22"/>
        </w:rPr>
        <w:t xml:space="preserve">Приложение № 4 </w:t>
      </w:r>
    </w:p>
    <w:p w14:paraId="445DF33F" w14:textId="55B998AA" w:rsidR="00274B9B" w:rsidRPr="00274B9B" w:rsidRDefault="00274B9B" w:rsidP="00274B9B">
      <w:pPr>
        <w:pStyle w:val="a3"/>
        <w:ind w:left="0" w:firstLine="0"/>
        <w:jc w:val="right"/>
        <w:rPr>
          <w:bCs/>
          <w:sz w:val="22"/>
        </w:rPr>
      </w:pPr>
      <w:r>
        <w:rPr>
          <w:bCs/>
          <w:sz w:val="22"/>
        </w:rPr>
        <w:t>к</w:t>
      </w:r>
      <w:r w:rsidRPr="00274B9B">
        <w:rPr>
          <w:bCs/>
          <w:sz w:val="22"/>
        </w:rPr>
        <w:t xml:space="preserve"> приказу № 0112-19 от 12.01.2026г.</w:t>
      </w:r>
    </w:p>
    <w:p w14:paraId="026B0C7A" w14:textId="77777777" w:rsidR="00274B9B" w:rsidRDefault="00274B9B">
      <w:pPr>
        <w:pStyle w:val="a4"/>
      </w:pPr>
    </w:p>
    <w:p w14:paraId="71B391FA" w14:textId="77777777" w:rsidR="00274B9B" w:rsidRDefault="00274B9B">
      <w:pPr>
        <w:pStyle w:val="a4"/>
      </w:pPr>
    </w:p>
    <w:p w14:paraId="00D1CF09" w14:textId="77777777" w:rsidR="00274B9B" w:rsidRDefault="00274B9B">
      <w:pPr>
        <w:pStyle w:val="a4"/>
      </w:pPr>
    </w:p>
    <w:p w14:paraId="7F2784BD" w14:textId="77777777" w:rsidR="00274B9B" w:rsidRDefault="00274B9B">
      <w:pPr>
        <w:pStyle w:val="a4"/>
      </w:pPr>
    </w:p>
    <w:p w14:paraId="4F70AD3C" w14:textId="1C24A843" w:rsidR="00631400" w:rsidRDefault="00274B9B">
      <w:pPr>
        <w:pStyle w:val="a4"/>
      </w:pPr>
      <w:r>
        <w:t>Положение о комиссии по урегулированию споров между участниками образовательных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Муниципальном автономном общеобразовательном учреждении «Школа № 22 имени дважды Героя Советского Союза Баграмяна И.Х.»</w:t>
      </w:r>
    </w:p>
    <w:p w14:paraId="30B2C2D8" w14:textId="77777777" w:rsidR="00631400" w:rsidRDefault="00631400">
      <w:pPr>
        <w:pStyle w:val="a3"/>
        <w:spacing w:before="180"/>
        <w:ind w:left="0" w:firstLine="0"/>
        <w:jc w:val="left"/>
        <w:rPr>
          <w:b/>
          <w:sz w:val="28"/>
        </w:rPr>
      </w:pPr>
    </w:p>
    <w:p w14:paraId="54E9AF76" w14:textId="77777777" w:rsidR="00631400" w:rsidRDefault="00274B9B">
      <w:pPr>
        <w:pStyle w:val="1"/>
        <w:numPr>
          <w:ilvl w:val="0"/>
          <w:numId w:val="2"/>
        </w:numPr>
        <w:tabs>
          <w:tab w:val="left" w:pos="3920"/>
        </w:tabs>
        <w:ind w:left="3920" w:hanging="213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23FD174A" w14:textId="77777777" w:rsidR="00631400" w:rsidRDefault="00274B9B">
      <w:pPr>
        <w:pStyle w:val="a5"/>
        <w:numPr>
          <w:ilvl w:val="0"/>
          <w:numId w:val="1"/>
        </w:numPr>
        <w:tabs>
          <w:tab w:val="left" w:pos="951"/>
        </w:tabs>
        <w:ind w:right="422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урегулированию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 образовательных отношений (далее - Положение) разработано в соответствии с Федеральным законом от 29 декабря 2012 года № 273-ФЗ "Об образовании в Российской Федерации" (далее - Федеральный закон № 273).</w:t>
      </w:r>
    </w:p>
    <w:p w14:paraId="3F73280E" w14:textId="33D30EB4" w:rsidR="00631400" w:rsidRDefault="00274B9B">
      <w:pPr>
        <w:pStyle w:val="a5"/>
        <w:numPr>
          <w:ilvl w:val="0"/>
          <w:numId w:val="1"/>
        </w:numPr>
        <w:tabs>
          <w:tab w:val="left" w:pos="1059"/>
        </w:tabs>
        <w:ind w:right="417" w:firstLine="566"/>
        <w:jc w:val="both"/>
        <w:rPr>
          <w:sz w:val="24"/>
        </w:rPr>
      </w:pPr>
      <w:r>
        <w:rPr>
          <w:sz w:val="24"/>
        </w:rPr>
        <w:t>Комиссия п</w:t>
      </w:r>
      <w:r>
        <w:rPr>
          <w:sz w:val="24"/>
        </w:rPr>
        <w:t>о урегулированию споров между участниками образовательных отношений в МА</w:t>
      </w:r>
      <w:r>
        <w:rPr>
          <w:sz w:val="24"/>
        </w:rPr>
        <w:t>О</w:t>
      </w:r>
      <w:r>
        <w:rPr>
          <w:sz w:val="24"/>
        </w:rPr>
        <w:t>У «Школа № 22»</w:t>
      </w:r>
      <w:r>
        <w:rPr>
          <w:sz w:val="24"/>
        </w:rPr>
        <w:t xml:space="preserve"> (далее соответственно -Комиссия, организация) создается в целях урегулирования разногласий между участниками образовательных отношений по вопросам реал</w:t>
      </w:r>
      <w:r>
        <w:rPr>
          <w:sz w:val="24"/>
        </w:rPr>
        <w:t>изации права на образование,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в т.ч.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</w:t>
      </w:r>
      <w:r>
        <w:rPr>
          <w:sz w:val="24"/>
        </w:rPr>
        <w:t>ьные честь и достоинство педагогических работников)</w:t>
      </w:r>
      <w:r>
        <w:rPr>
          <w:spacing w:val="-2"/>
          <w:sz w:val="24"/>
        </w:rPr>
        <w:t xml:space="preserve"> </w:t>
      </w:r>
      <w:r>
        <w:rPr>
          <w:sz w:val="24"/>
        </w:rPr>
        <w:t>(пункт 4 части 1 статьи 43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273)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</w:t>
      </w:r>
      <w:r>
        <w:rPr>
          <w:sz w:val="24"/>
        </w:rPr>
        <w:t>орых установлен иной порядок рассмотрения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14:paraId="3FD48770" w14:textId="42E7DC0B" w:rsidR="00631400" w:rsidRDefault="00274B9B">
      <w:pPr>
        <w:pStyle w:val="a5"/>
        <w:numPr>
          <w:ilvl w:val="0"/>
          <w:numId w:val="1"/>
        </w:numPr>
        <w:tabs>
          <w:tab w:val="left" w:pos="1049"/>
        </w:tabs>
        <w:ind w:right="426" w:firstLine="566"/>
        <w:jc w:val="both"/>
        <w:rPr>
          <w:sz w:val="24"/>
        </w:rPr>
      </w:pPr>
      <w:r>
        <w:rPr>
          <w:sz w:val="24"/>
        </w:rPr>
        <w:t>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</w:t>
      </w:r>
      <w:r>
        <w:rPr>
          <w:sz w:val="24"/>
        </w:rPr>
        <w:t>ую деятельность.</w:t>
      </w:r>
    </w:p>
    <w:p w14:paraId="58223517" w14:textId="77777777" w:rsidR="00274B9B" w:rsidRDefault="00274B9B" w:rsidP="00274B9B">
      <w:pPr>
        <w:pStyle w:val="a5"/>
        <w:numPr>
          <w:ilvl w:val="0"/>
          <w:numId w:val="1"/>
        </w:numPr>
        <w:tabs>
          <w:tab w:val="left" w:pos="1047"/>
        </w:tabs>
        <w:spacing w:before="68"/>
        <w:ind w:right="426" w:firstLine="566"/>
        <w:jc w:val="both"/>
        <w:rPr>
          <w:sz w:val="24"/>
        </w:rPr>
      </w:pPr>
      <w:r>
        <w:rPr>
          <w:sz w:val="24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335BA3D3" w14:textId="77777777" w:rsidR="00274B9B" w:rsidRDefault="00274B9B" w:rsidP="00274B9B">
      <w:pPr>
        <w:pStyle w:val="a5"/>
        <w:numPr>
          <w:ilvl w:val="0"/>
          <w:numId w:val="1"/>
        </w:numPr>
        <w:tabs>
          <w:tab w:val="left" w:pos="975"/>
        </w:tabs>
        <w:spacing w:before="1"/>
        <w:ind w:right="420" w:firstLine="566"/>
        <w:jc w:val="both"/>
        <w:rPr>
          <w:sz w:val="24"/>
        </w:rPr>
      </w:pPr>
      <w:r>
        <w:rPr>
          <w:sz w:val="24"/>
        </w:rPr>
        <w:t>Настоящее Положение принято с учетом мнения совета обучающихся (протокол от 12.01.2026 № 5) и совета родителей (законных представителей) несовершеннолетних обучающихся (далее - совет родителей) (протокол от 29.12.2025 № 3).</w:t>
      </w:r>
    </w:p>
    <w:p w14:paraId="1BBC1559" w14:textId="77777777" w:rsidR="00274B9B" w:rsidRDefault="00274B9B" w:rsidP="00274B9B">
      <w:pPr>
        <w:pStyle w:val="a5"/>
        <w:numPr>
          <w:ilvl w:val="0"/>
          <w:numId w:val="1"/>
        </w:numPr>
        <w:tabs>
          <w:tab w:val="left" w:pos="1047"/>
        </w:tabs>
        <w:spacing w:before="68"/>
        <w:ind w:right="426" w:firstLine="566"/>
        <w:jc w:val="both"/>
        <w:rPr>
          <w:sz w:val="24"/>
        </w:rPr>
      </w:pPr>
      <w:r>
        <w:rPr>
          <w:sz w:val="24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0091676F" w14:textId="7C747BBE" w:rsidR="00274B9B" w:rsidRPr="00274B9B" w:rsidRDefault="00274B9B" w:rsidP="00274B9B">
      <w:pPr>
        <w:pStyle w:val="a5"/>
        <w:numPr>
          <w:ilvl w:val="0"/>
          <w:numId w:val="1"/>
        </w:numPr>
        <w:tabs>
          <w:tab w:val="left" w:pos="1047"/>
        </w:tabs>
        <w:spacing w:before="68"/>
        <w:ind w:right="426" w:firstLine="566"/>
        <w:jc w:val="both"/>
        <w:rPr>
          <w:sz w:val="24"/>
        </w:rPr>
      </w:pPr>
      <w:r w:rsidRPr="00274B9B">
        <w:rPr>
          <w:sz w:val="24"/>
        </w:rPr>
        <w:t>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14:paraId="53F164DE" w14:textId="77777777" w:rsidR="00274B9B" w:rsidRDefault="00274B9B" w:rsidP="00274B9B">
      <w:pPr>
        <w:pStyle w:val="a5"/>
        <w:tabs>
          <w:tab w:val="left" w:pos="1049"/>
        </w:tabs>
        <w:ind w:left="709" w:right="426" w:firstLine="0"/>
        <w:jc w:val="left"/>
        <w:rPr>
          <w:sz w:val="24"/>
        </w:rPr>
      </w:pPr>
    </w:p>
    <w:p w14:paraId="575CB22C" w14:textId="77777777" w:rsidR="00631400" w:rsidRDefault="00274B9B">
      <w:pPr>
        <w:pStyle w:val="a3"/>
        <w:spacing w:before="8"/>
        <w:ind w:left="0" w:firstLine="0"/>
        <w:jc w:val="lef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2BF473" wp14:editId="754DA469">
                <wp:simplePos x="0" y="0"/>
                <wp:positionH relativeFrom="page">
                  <wp:posOffset>1080820</wp:posOffset>
                </wp:positionH>
                <wp:positionV relativeFrom="paragraph">
                  <wp:posOffset>100967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0D15" id="Graphic 2" o:spid="_x0000_s1026" style="position:absolute;margin-left:85.1pt;margin-top:7.9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2C1DB3" w14:textId="77777777" w:rsidR="00631400" w:rsidRDefault="00274B9B">
      <w:pPr>
        <w:spacing w:before="87" w:line="244" w:lineRule="auto"/>
        <w:ind w:left="143" w:right="424" w:firstLine="566"/>
        <w:jc w:val="both"/>
        <w:rPr>
          <w:sz w:val="18"/>
        </w:rPr>
      </w:pPr>
      <w:r>
        <w:rPr>
          <w:position w:val="9"/>
          <w:sz w:val="16"/>
        </w:rPr>
        <w:t xml:space="preserve">1 </w:t>
      </w:r>
      <w:r>
        <w:rPr>
          <w:sz w:val="18"/>
        </w:rPr>
        <w:t xml:space="preserve">В соответствии со </w:t>
      </w:r>
      <w:hyperlink r:id="rId5">
        <w:r>
          <w:rPr>
            <w:sz w:val="18"/>
            <w:u w:val="single"/>
          </w:rPr>
          <w:t>статьями 381 - 382</w:t>
        </w:r>
      </w:hyperlink>
      <w:r>
        <w:rPr>
          <w:sz w:val="18"/>
        </w:rPr>
        <w:t xml:space="preserve"> Трудового кодекса Российской Федерации неурегулированные разногласия между работодателем и работником по вопросам применени</w:t>
      </w:r>
      <w:r>
        <w:rPr>
          <w:sz w:val="18"/>
        </w:rPr>
        <w:t xml:space="preserve">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 </w:t>
      </w:r>
      <w:r>
        <w:rPr>
          <w:sz w:val="18"/>
        </w:rPr>
        <w:t>рассматриваются комиссией по трудовым спорам.</w:t>
      </w:r>
    </w:p>
    <w:p w14:paraId="297C1C18" w14:textId="77777777" w:rsidR="00631400" w:rsidRDefault="00274B9B">
      <w:pPr>
        <w:ind w:left="143" w:right="422" w:firstLine="566"/>
        <w:jc w:val="both"/>
        <w:rPr>
          <w:sz w:val="18"/>
        </w:rPr>
      </w:pPr>
      <w:r>
        <w:rPr>
          <w:sz w:val="18"/>
        </w:rPr>
        <w:t xml:space="preserve">В соответствии с </w:t>
      </w:r>
      <w:hyperlink r:id="rId6">
        <w:r>
          <w:rPr>
            <w:sz w:val="18"/>
            <w:u w:val="single"/>
          </w:rPr>
          <w:t>частью 1</w:t>
        </w:r>
      </w:hyperlink>
      <w:r>
        <w:rPr>
          <w:sz w:val="18"/>
        </w:rPr>
        <w:t xml:space="preserve"> статьи 11 Федерального закона "Об основах системы профилактики безнадзорности и правонарушений несовершенноле</w:t>
      </w:r>
      <w:r>
        <w:rPr>
          <w:sz w:val="18"/>
        </w:rPr>
        <w:t>тних" от 24 июня 1999 г. № 120-ФЗ защита и восстановление прав и законных интересов несовершеннолетних обеспечивается комиссией по делам несовершеннолетних и защите их прав.</w:t>
      </w:r>
    </w:p>
    <w:p w14:paraId="194E83D0" w14:textId="77777777" w:rsidR="00631400" w:rsidRDefault="00631400">
      <w:pPr>
        <w:jc w:val="both"/>
        <w:rPr>
          <w:sz w:val="18"/>
        </w:rPr>
        <w:sectPr w:rsidR="00631400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2E62F3B7" w14:textId="77777777" w:rsidR="00631400" w:rsidRDefault="00274B9B">
      <w:pPr>
        <w:pStyle w:val="a5"/>
        <w:numPr>
          <w:ilvl w:val="0"/>
          <w:numId w:val="1"/>
        </w:numPr>
        <w:tabs>
          <w:tab w:val="left" w:pos="1056"/>
        </w:tabs>
        <w:ind w:right="421" w:firstLine="566"/>
        <w:jc w:val="both"/>
        <w:rPr>
          <w:sz w:val="24"/>
        </w:rPr>
      </w:pPr>
      <w:r>
        <w:rPr>
          <w:sz w:val="24"/>
        </w:rPr>
        <w:lastRenderedPageBreak/>
        <w:t>Комиссия руководствуется в своей деятельности Конституцией Российской Федерации, Федеральным законом № 273, а также другими федеральными законами, иными нормативн</w:t>
      </w:r>
      <w:r>
        <w:rPr>
          <w:sz w:val="24"/>
        </w:rPr>
        <w:t>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</w:t>
      </w:r>
      <w:r>
        <w:rPr>
          <w:sz w:val="24"/>
        </w:rPr>
        <w:t xml:space="preserve">м договором и настоящим </w:t>
      </w:r>
      <w:r>
        <w:rPr>
          <w:spacing w:val="-2"/>
          <w:sz w:val="24"/>
        </w:rPr>
        <w:t>Положением.</w:t>
      </w:r>
    </w:p>
    <w:p w14:paraId="252C75CB" w14:textId="77777777" w:rsidR="00631400" w:rsidRDefault="00631400">
      <w:pPr>
        <w:pStyle w:val="a3"/>
        <w:spacing w:before="5"/>
        <w:ind w:left="0" w:firstLine="0"/>
        <w:jc w:val="left"/>
      </w:pPr>
    </w:p>
    <w:p w14:paraId="35AFBD12" w14:textId="77777777" w:rsidR="00631400" w:rsidRDefault="00274B9B">
      <w:pPr>
        <w:pStyle w:val="1"/>
        <w:numPr>
          <w:ilvl w:val="0"/>
          <w:numId w:val="2"/>
        </w:numPr>
        <w:tabs>
          <w:tab w:val="left" w:pos="2753"/>
        </w:tabs>
        <w:spacing w:before="1"/>
        <w:ind w:left="2753" w:hanging="306"/>
        <w:jc w:val="both"/>
      </w:pPr>
      <w:r>
        <w:t>Порядок</w:t>
      </w:r>
      <w:r>
        <w:rPr>
          <w:spacing w:val="-2"/>
        </w:rPr>
        <w:t xml:space="preserve"> </w:t>
      </w:r>
      <w:r>
        <w:t>создания,</w:t>
      </w:r>
      <w:r>
        <w:rPr>
          <w:spacing w:val="-5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14:paraId="31F52A97" w14:textId="77777777" w:rsidR="00631400" w:rsidRDefault="00274B9B">
      <w:pPr>
        <w:pStyle w:val="a5"/>
        <w:numPr>
          <w:ilvl w:val="0"/>
          <w:numId w:val="1"/>
        </w:numPr>
        <w:tabs>
          <w:tab w:val="left" w:pos="1056"/>
        </w:tabs>
        <w:ind w:right="425" w:firstLine="566"/>
        <w:jc w:val="both"/>
        <w:rPr>
          <w:sz w:val="24"/>
        </w:rPr>
      </w:pPr>
      <w:r>
        <w:rPr>
          <w:sz w:val="24"/>
        </w:rPr>
        <w:t>Комиссия создается приказом руководителя организации из равного числа</w:t>
      </w:r>
      <w:r>
        <w:rPr>
          <w:sz w:val="24"/>
        </w:rPr>
        <w:t xml:space="preserve">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- организации в количестве не менее 3 (трех) человек от каждой стороны.</w:t>
      </w:r>
    </w:p>
    <w:p w14:paraId="256FAE89" w14:textId="77777777" w:rsidR="00631400" w:rsidRDefault="00274B9B">
      <w:pPr>
        <w:pStyle w:val="a5"/>
        <w:numPr>
          <w:ilvl w:val="0"/>
          <w:numId w:val="1"/>
        </w:numPr>
        <w:tabs>
          <w:tab w:val="left" w:pos="977"/>
        </w:tabs>
        <w:ind w:right="424" w:firstLine="566"/>
        <w:jc w:val="both"/>
        <w:rPr>
          <w:sz w:val="24"/>
        </w:rPr>
      </w:pPr>
      <w:r>
        <w:rPr>
          <w:sz w:val="24"/>
        </w:rPr>
        <w:t>Делегирован</w:t>
      </w:r>
      <w:r>
        <w:rPr>
          <w:sz w:val="24"/>
        </w:rPr>
        <w:t>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</w:t>
      </w:r>
      <w:r>
        <w:rPr>
          <w:spacing w:val="40"/>
          <w:sz w:val="24"/>
        </w:rPr>
        <w:t xml:space="preserve"> </w:t>
      </w:r>
      <w:r>
        <w:rPr>
          <w:sz w:val="24"/>
        </w:rPr>
        <w:t>комитетом организации.</w:t>
      </w:r>
    </w:p>
    <w:p w14:paraId="488782C7" w14:textId="77777777" w:rsidR="00631400" w:rsidRDefault="00274B9B">
      <w:pPr>
        <w:pStyle w:val="a5"/>
        <w:numPr>
          <w:ilvl w:val="0"/>
          <w:numId w:val="1"/>
        </w:numPr>
        <w:tabs>
          <w:tab w:val="left" w:pos="1258"/>
        </w:tabs>
        <w:ind w:right="422" w:firstLine="566"/>
        <w:jc w:val="both"/>
        <w:rPr>
          <w:sz w:val="24"/>
        </w:rPr>
      </w:pPr>
      <w:r>
        <w:rPr>
          <w:sz w:val="24"/>
        </w:rPr>
        <w:t>В состав Комиссии по</w:t>
      </w:r>
      <w:r>
        <w:rPr>
          <w:sz w:val="24"/>
        </w:rPr>
        <w:t xml:space="preserve">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организации.</w:t>
      </w:r>
    </w:p>
    <w:p w14:paraId="11B0F14D" w14:textId="77777777" w:rsidR="00631400" w:rsidRDefault="00274B9B">
      <w:pPr>
        <w:pStyle w:val="a5"/>
        <w:numPr>
          <w:ilvl w:val="0"/>
          <w:numId w:val="1"/>
        </w:numPr>
        <w:tabs>
          <w:tab w:val="left" w:pos="1111"/>
        </w:tabs>
        <w:ind w:right="426" w:firstLine="566"/>
        <w:jc w:val="both"/>
        <w:rPr>
          <w:sz w:val="24"/>
        </w:rPr>
      </w:pPr>
      <w:r>
        <w:rPr>
          <w:sz w:val="24"/>
        </w:rPr>
        <w:t>Состав Комиссии формируется таким образом, чтобы исключить возможность во</w:t>
      </w:r>
      <w:r>
        <w:rPr>
          <w:sz w:val="24"/>
        </w:rPr>
        <w:t>зникновения конфликта интересов, который мог бы повлиять на принимаемые Комиссией решения.</w:t>
      </w:r>
    </w:p>
    <w:p w14:paraId="4C25C4C1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5FF9F947" w14:textId="77777777" w:rsidR="00631400" w:rsidRDefault="00274B9B">
      <w:pPr>
        <w:pStyle w:val="a5"/>
        <w:numPr>
          <w:ilvl w:val="0"/>
          <w:numId w:val="1"/>
        </w:numPr>
        <w:tabs>
          <w:tab w:val="left" w:pos="1219"/>
        </w:tabs>
        <w:ind w:right="430" w:firstLine="566"/>
        <w:jc w:val="both"/>
        <w:rPr>
          <w:sz w:val="24"/>
        </w:rPr>
      </w:pPr>
      <w:r>
        <w:rPr>
          <w:sz w:val="24"/>
        </w:rPr>
        <w:t>Досрочное прекращение полномочий члена Комиссии предусмотрено в следующих случаях:</w:t>
      </w:r>
    </w:p>
    <w:p w14:paraId="13DCF87B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состава;</w:t>
      </w:r>
    </w:p>
    <w:p w14:paraId="1F353870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2/3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форме;</w:t>
      </w:r>
    </w:p>
    <w:p w14:paraId="57C2EB8A" w14:textId="77777777" w:rsidR="00631400" w:rsidRDefault="00274B9B">
      <w:pPr>
        <w:pStyle w:val="a5"/>
        <w:numPr>
          <w:ilvl w:val="1"/>
          <w:numId w:val="1"/>
        </w:numPr>
        <w:tabs>
          <w:tab w:val="left" w:pos="1101"/>
        </w:tabs>
        <w:ind w:left="143" w:right="429" w:firstLine="566"/>
        <w:jc w:val="both"/>
        <w:rPr>
          <w:sz w:val="24"/>
        </w:rPr>
      </w:pPr>
      <w:r>
        <w:rPr>
          <w:sz w:val="24"/>
        </w:rPr>
        <w:t>в случае прекращения членом Комиссии образовательных или трудовых отношений с организацией.</w:t>
      </w:r>
    </w:p>
    <w:p w14:paraId="6BD2F894" w14:textId="77777777" w:rsidR="00631400" w:rsidRDefault="00274B9B">
      <w:pPr>
        <w:pStyle w:val="a5"/>
        <w:numPr>
          <w:ilvl w:val="0"/>
          <w:numId w:val="1"/>
        </w:numPr>
        <w:tabs>
          <w:tab w:val="left" w:pos="1133"/>
        </w:tabs>
        <w:ind w:right="417" w:firstLine="566"/>
        <w:jc w:val="both"/>
        <w:rPr>
          <w:sz w:val="24"/>
        </w:rPr>
      </w:pPr>
      <w:r>
        <w:rPr>
          <w:sz w:val="24"/>
        </w:rPr>
        <w:t>В случае досрочного прекращения полномочий члена К</w:t>
      </w:r>
      <w:r>
        <w:rPr>
          <w:sz w:val="24"/>
        </w:rPr>
        <w:t>омиссии в ее состав делегируется иной представитель соответствующей категории участников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14:paraId="179731BD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основе.</w:t>
      </w:r>
    </w:p>
    <w:p w14:paraId="1E5BEFC3" w14:textId="77777777" w:rsidR="00631400" w:rsidRDefault="00274B9B">
      <w:pPr>
        <w:pStyle w:val="a5"/>
        <w:numPr>
          <w:ilvl w:val="0"/>
          <w:numId w:val="1"/>
        </w:numPr>
        <w:tabs>
          <w:tab w:val="left" w:pos="1092"/>
        </w:tabs>
        <w:ind w:right="431" w:firstLine="566"/>
        <w:jc w:val="both"/>
        <w:rPr>
          <w:sz w:val="24"/>
        </w:rPr>
      </w:pPr>
      <w:r>
        <w:rPr>
          <w:sz w:val="24"/>
        </w:rPr>
        <w:t xml:space="preserve">Комиссия избирает из своего состава председателя, заместителя председателя и </w:t>
      </w:r>
      <w:r>
        <w:rPr>
          <w:spacing w:val="-2"/>
          <w:sz w:val="24"/>
        </w:rPr>
        <w:t>секретаря.</w:t>
      </w:r>
    </w:p>
    <w:p w14:paraId="4809C5FC" w14:textId="77777777" w:rsidR="00631400" w:rsidRDefault="00274B9B">
      <w:pPr>
        <w:pStyle w:val="a5"/>
        <w:numPr>
          <w:ilvl w:val="0"/>
          <w:numId w:val="1"/>
        </w:numPr>
        <w:tabs>
          <w:tab w:val="left" w:pos="1088"/>
        </w:tabs>
        <w:ind w:right="428" w:firstLine="566"/>
        <w:jc w:val="both"/>
        <w:rPr>
          <w:sz w:val="24"/>
        </w:rPr>
      </w:pPr>
      <w:r>
        <w:rPr>
          <w:sz w:val="24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39FD2C97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полномочия:</w:t>
      </w:r>
    </w:p>
    <w:p w14:paraId="40A460BE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Комиссии;</w:t>
      </w:r>
    </w:p>
    <w:p w14:paraId="7D20223A" w14:textId="77777777" w:rsidR="00631400" w:rsidRDefault="00274B9B">
      <w:pPr>
        <w:pStyle w:val="a5"/>
        <w:numPr>
          <w:ilvl w:val="1"/>
          <w:numId w:val="1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54CDF6AB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созыв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14:paraId="7DBBD97E" w14:textId="77777777" w:rsidR="00274B9B" w:rsidRPr="00274B9B" w:rsidRDefault="00274B9B" w:rsidP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председательство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7EB9FC5A" w14:textId="08C80D88" w:rsidR="00631400" w:rsidRPr="00274B9B" w:rsidRDefault="00274B9B" w:rsidP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 w:rsidRPr="00274B9B">
        <w:rPr>
          <w:sz w:val="24"/>
        </w:rPr>
        <w:t>подписание</w:t>
      </w:r>
      <w:r w:rsidRPr="00274B9B">
        <w:rPr>
          <w:spacing w:val="-11"/>
          <w:sz w:val="24"/>
        </w:rPr>
        <w:t xml:space="preserve"> </w:t>
      </w:r>
      <w:r w:rsidRPr="00274B9B">
        <w:rPr>
          <w:sz w:val="24"/>
        </w:rPr>
        <w:t>протоколов</w:t>
      </w:r>
      <w:r w:rsidRPr="00274B9B">
        <w:rPr>
          <w:spacing w:val="-5"/>
          <w:sz w:val="24"/>
        </w:rPr>
        <w:t xml:space="preserve"> </w:t>
      </w:r>
      <w:r w:rsidRPr="00274B9B">
        <w:rPr>
          <w:sz w:val="24"/>
        </w:rPr>
        <w:t>заседаний</w:t>
      </w:r>
      <w:r w:rsidRPr="00274B9B">
        <w:rPr>
          <w:spacing w:val="-4"/>
          <w:sz w:val="24"/>
        </w:rPr>
        <w:t xml:space="preserve"> </w:t>
      </w:r>
      <w:r w:rsidRPr="00274B9B">
        <w:rPr>
          <w:sz w:val="24"/>
        </w:rPr>
        <w:t>и</w:t>
      </w:r>
      <w:r w:rsidRPr="00274B9B">
        <w:rPr>
          <w:spacing w:val="-4"/>
          <w:sz w:val="24"/>
        </w:rPr>
        <w:t xml:space="preserve"> </w:t>
      </w:r>
      <w:r w:rsidRPr="00274B9B">
        <w:rPr>
          <w:sz w:val="24"/>
        </w:rPr>
        <w:t>иных</w:t>
      </w:r>
      <w:r w:rsidRPr="00274B9B">
        <w:rPr>
          <w:spacing w:val="-3"/>
          <w:sz w:val="24"/>
        </w:rPr>
        <w:t xml:space="preserve"> </w:t>
      </w:r>
      <w:r w:rsidRPr="00274B9B">
        <w:rPr>
          <w:sz w:val="24"/>
        </w:rPr>
        <w:t>исходящих</w:t>
      </w:r>
      <w:r w:rsidRPr="00274B9B">
        <w:rPr>
          <w:spacing w:val="-2"/>
          <w:sz w:val="24"/>
        </w:rPr>
        <w:t xml:space="preserve"> </w:t>
      </w:r>
      <w:r w:rsidRPr="00274B9B">
        <w:rPr>
          <w:sz w:val="24"/>
        </w:rPr>
        <w:t>документов</w:t>
      </w:r>
      <w:r w:rsidRPr="00274B9B">
        <w:rPr>
          <w:spacing w:val="-5"/>
          <w:sz w:val="24"/>
        </w:rPr>
        <w:t xml:space="preserve"> </w:t>
      </w:r>
      <w:r w:rsidRPr="00274B9B">
        <w:rPr>
          <w:spacing w:val="-2"/>
          <w:sz w:val="24"/>
        </w:rPr>
        <w:t>Комиссии;</w:t>
      </w:r>
    </w:p>
    <w:p w14:paraId="4013121D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Комиссией.</w:t>
      </w:r>
    </w:p>
    <w:p w14:paraId="36AAC178" w14:textId="77777777" w:rsidR="00631400" w:rsidRDefault="00274B9B">
      <w:pPr>
        <w:pStyle w:val="a5"/>
        <w:numPr>
          <w:ilvl w:val="0"/>
          <w:numId w:val="1"/>
        </w:numPr>
        <w:tabs>
          <w:tab w:val="left" w:pos="1212"/>
        </w:tabs>
        <w:spacing w:before="1"/>
        <w:ind w:right="429" w:firstLine="566"/>
        <w:jc w:val="both"/>
        <w:rPr>
          <w:sz w:val="24"/>
        </w:rPr>
      </w:pPr>
      <w:r>
        <w:rPr>
          <w:sz w:val="24"/>
        </w:rPr>
        <w:t>Заместитель председателя Комиссии назначается решением председателя Комиссии из числа ее членов.</w:t>
      </w:r>
    </w:p>
    <w:p w14:paraId="4FCCF7C1" w14:textId="77777777" w:rsidR="00631400" w:rsidRDefault="00274B9B">
      <w:pPr>
        <w:pStyle w:val="a5"/>
        <w:numPr>
          <w:ilvl w:val="0"/>
          <w:numId w:val="1"/>
        </w:numPr>
        <w:tabs>
          <w:tab w:val="left" w:pos="1183"/>
        </w:tabs>
        <w:ind w:right="427" w:firstLine="566"/>
        <w:jc w:val="both"/>
        <w:rPr>
          <w:sz w:val="24"/>
        </w:rPr>
      </w:pPr>
      <w:r>
        <w:rPr>
          <w:sz w:val="24"/>
        </w:rPr>
        <w:t>Заместитель председателя Комиссии осущест</w:t>
      </w:r>
      <w:r>
        <w:rPr>
          <w:sz w:val="24"/>
        </w:rPr>
        <w:t xml:space="preserve">вляет следующие функции и </w:t>
      </w:r>
      <w:r>
        <w:rPr>
          <w:spacing w:val="-2"/>
          <w:sz w:val="24"/>
        </w:rPr>
        <w:t>полномочия:</w:t>
      </w:r>
    </w:p>
    <w:p w14:paraId="054974D1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6E133743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723BEE29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отсутствия.</w:t>
      </w:r>
    </w:p>
    <w:p w14:paraId="002C9F99" w14:textId="77777777" w:rsidR="00631400" w:rsidRDefault="00274B9B">
      <w:pPr>
        <w:pStyle w:val="a5"/>
        <w:numPr>
          <w:ilvl w:val="0"/>
          <w:numId w:val="1"/>
        </w:numPr>
        <w:tabs>
          <w:tab w:val="left" w:pos="1090"/>
        </w:tabs>
        <w:ind w:right="430" w:firstLine="566"/>
        <w:jc w:val="both"/>
        <w:rPr>
          <w:sz w:val="24"/>
        </w:rPr>
      </w:pPr>
      <w:r>
        <w:rPr>
          <w:sz w:val="24"/>
        </w:rPr>
        <w:t xml:space="preserve">Секретарь Комиссии назначается решением председателя </w:t>
      </w:r>
      <w:r>
        <w:rPr>
          <w:sz w:val="24"/>
        </w:rPr>
        <w:t xml:space="preserve">Комиссии из числа ее </w:t>
      </w:r>
      <w:r>
        <w:rPr>
          <w:spacing w:val="-2"/>
          <w:sz w:val="24"/>
        </w:rPr>
        <w:t>членов.</w:t>
      </w:r>
    </w:p>
    <w:p w14:paraId="4AF35812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748679D0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lastRenderedPageBreak/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Комиссию;</w:t>
      </w:r>
    </w:p>
    <w:p w14:paraId="65FC0F88" w14:textId="77777777" w:rsidR="00631400" w:rsidRDefault="00274B9B">
      <w:pPr>
        <w:pStyle w:val="a5"/>
        <w:numPr>
          <w:ilvl w:val="1"/>
          <w:numId w:val="1"/>
        </w:numPr>
        <w:tabs>
          <w:tab w:val="left" w:pos="1027"/>
        </w:tabs>
        <w:ind w:left="143" w:right="429" w:firstLine="566"/>
        <w:jc w:val="both"/>
        <w:rPr>
          <w:sz w:val="24"/>
        </w:rPr>
      </w:pPr>
      <w:r>
        <w:rPr>
          <w:sz w:val="24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11ECAEB3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14:paraId="3FF6B7C8" w14:textId="77777777" w:rsidR="00631400" w:rsidRDefault="00274B9B">
      <w:pPr>
        <w:pStyle w:val="a5"/>
        <w:numPr>
          <w:ilvl w:val="1"/>
          <w:numId w:val="1"/>
        </w:numPr>
        <w:tabs>
          <w:tab w:val="left" w:pos="1019"/>
        </w:tabs>
        <w:spacing w:before="1"/>
        <w:ind w:left="143" w:right="431" w:firstLine="566"/>
        <w:jc w:val="both"/>
        <w:rPr>
          <w:sz w:val="24"/>
        </w:rPr>
      </w:pPr>
      <w:r>
        <w:rPr>
          <w:sz w:val="24"/>
        </w:rPr>
        <w:t>составление выписок из протоколов заседаний Комиссии и пре</w:t>
      </w:r>
      <w:r>
        <w:rPr>
          <w:sz w:val="24"/>
        </w:rPr>
        <w:t>доставление их лицам и органам, указанным в пункте 53 настоящего Положения;</w:t>
      </w:r>
    </w:p>
    <w:p w14:paraId="76F55AAE" w14:textId="77777777" w:rsidR="00631400" w:rsidRDefault="00274B9B">
      <w:pPr>
        <w:pStyle w:val="a5"/>
        <w:numPr>
          <w:ilvl w:val="1"/>
          <w:numId w:val="1"/>
        </w:numPr>
        <w:tabs>
          <w:tab w:val="left" w:pos="1029"/>
        </w:tabs>
        <w:ind w:left="143" w:right="425" w:firstLine="566"/>
        <w:jc w:val="both"/>
        <w:rPr>
          <w:sz w:val="24"/>
        </w:rPr>
      </w:pPr>
      <w:r>
        <w:rPr>
          <w:sz w:val="24"/>
        </w:rPr>
        <w:t>обеспечение текущего хранения документов и материалов Комиссии, а также обеспечение их сохранности.</w:t>
      </w:r>
    </w:p>
    <w:p w14:paraId="3DA4BC0C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14:paraId="73CEF57E" w14:textId="77777777" w:rsidR="00631400" w:rsidRDefault="00274B9B">
      <w:pPr>
        <w:pStyle w:val="a5"/>
        <w:numPr>
          <w:ilvl w:val="1"/>
          <w:numId w:val="1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14:paraId="65ACDA82" w14:textId="77777777" w:rsidR="00631400" w:rsidRDefault="00274B9B">
      <w:pPr>
        <w:pStyle w:val="a5"/>
        <w:numPr>
          <w:ilvl w:val="1"/>
          <w:numId w:val="1"/>
        </w:numPr>
        <w:tabs>
          <w:tab w:val="left" w:pos="986"/>
        </w:tabs>
        <w:ind w:left="143" w:right="429" w:firstLine="566"/>
        <w:jc w:val="both"/>
        <w:rPr>
          <w:sz w:val="24"/>
        </w:rPr>
      </w:pPr>
      <w:r>
        <w:rPr>
          <w:sz w:val="24"/>
        </w:rPr>
        <w:t>обращат</w:t>
      </w:r>
      <w:r>
        <w:rPr>
          <w:sz w:val="24"/>
        </w:rPr>
        <w:t xml:space="preserve">ься к председателю Комиссии по вопросам, относящимся к компетенции </w:t>
      </w:r>
      <w:r>
        <w:rPr>
          <w:spacing w:val="-2"/>
          <w:sz w:val="24"/>
        </w:rPr>
        <w:t>Комиссии;</w:t>
      </w:r>
    </w:p>
    <w:p w14:paraId="33479142" w14:textId="77777777" w:rsidR="00631400" w:rsidRDefault="00274B9B">
      <w:pPr>
        <w:pStyle w:val="a5"/>
        <w:numPr>
          <w:ilvl w:val="1"/>
          <w:numId w:val="1"/>
        </w:numPr>
        <w:tabs>
          <w:tab w:val="left" w:pos="1171"/>
        </w:tabs>
        <w:ind w:left="143" w:right="430" w:firstLine="566"/>
        <w:jc w:val="both"/>
        <w:rPr>
          <w:sz w:val="24"/>
        </w:rPr>
      </w:pPr>
      <w:r>
        <w:rPr>
          <w:sz w:val="24"/>
        </w:rPr>
        <w:t>запрашивать у руководителя организации информацию по вопросам, относящимся к компетенции Комиссии;</w:t>
      </w:r>
    </w:p>
    <w:p w14:paraId="5B9C5742" w14:textId="77777777" w:rsidR="00631400" w:rsidRDefault="00274B9B">
      <w:pPr>
        <w:pStyle w:val="a5"/>
        <w:numPr>
          <w:ilvl w:val="1"/>
          <w:numId w:val="1"/>
        </w:numPr>
        <w:tabs>
          <w:tab w:val="left" w:pos="1067"/>
        </w:tabs>
        <w:ind w:left="143" w:right="426" w:firstLine="566"/>
        <w:jc w:val="both"/>
        <w:rPr>
          <w:sz w:val="24"/>
        </w:rPr>
      </w:pPr>
      <w:r>
        <w:rPr>
          <w:sz w:val="24"/>
        </w:rPr>
        <w:t>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17CC675B" w14:textId="77777777" w:rsidR="00631400" w:rsidRDefault="00274B9B">
      <w:pPr>
        <w:pStyle w:val="a5"/>
        <w:numPr>
          <w:ilvl w:val="1"/>
          <w:numId w:val="1"/>
        </w:numPr>
        <w:tabs>
          <w:tab w:val="left" w:pos="1015"/>
        </w:tabs>
        <w:spacing w:before="1"/>
        <w:ind w:left="143" w:right="422" w:firstLine="566"/>
        <w:jc w:val="both"/>
        <w:rPr>
          <w:sz w:val="24"/>
        </w:rPr>
      </w:pPr>
      <w:r>
        <w:rPr>
          <w:sz w:val="24"/>
        </w:rPr>
        <w:t>выражать в случае несогласия с решением, принятым</w:t>
      </w:r>
      <w:r>
        <w:rPr>
          <w:sz w:val="24"/>
        </w:rPr>
        <w:t xml:space="preserve">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17A5C283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4D23D4C2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72A60704" w14:textId="77777777" w:rsidR="00631400" w:rsidRDefault="00274B9B">
      <w:pPr>
        <w:pStyle w:val="a5"/>
        <w:numPr>
          <w:ilvl w:val="1"/>
          <w:numId w:val="1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Комис</w:t>
      </w:r>
      <w:r>
        <w:rPr>
          <w:spacing w:val="-2"/>
          <w:sz w:val="24"/>
        </w:rPr>
        <w:t>сии;</w:t>
      </w:r>
    </w:p>
    <w:p w14:paraId="66681DE9" w14:textId="77777777" w:rsidR="00631400" w:rsidRDefault="00274B9B">
      <w:pPr>
        <w:pStyle w:val="a5"/>
        <w:numPr>
          <w:ilvl w:val="1"/>
          <w:numId w:val="1"/>
        </w:numPr>
        <w:tabs>
          <w:tab w:val="left" w:pos="1111"/>
        </w:tabs>
        <w:ind w:left="143" w:right="425" w:firstLine="566"/>
        <w:jc w:val="both"/>
        <w:rPr>
          <w:sz w:val="24"/>
        </w:rPr>
      </w:pPr>
      <w:r>
        <w:rPr>
          <w:sz w:val="24"/>
        </w:rPr>
        <w:t xml:space="preserve">выполнять функции, возложенные на них в соответствии с настоящим </w:t>
      </w:r>
      <w:r>
        <w:rPr>
          <w:spacing w:val="-2"/>
          <w:sz w:val="24"/>
        </w:rPr>
        <w:t>Положением;</w:t>
      </w:r>
    </w:p>
    <w:p w14:paraId="43505E6B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14:paraId="7D43027D" w14:textId="77777777" w:rsidR="00631400" w:rsidRDefault="00274B9B">
      <w:pPr>
        <w:pStyle w:val="a5"/>
        <w:numPr>
          <w:ilvl w:val="1"/>
          <w:numId w:val="1"/>
        </w:numPr>
        <w:tabs>
          <w:tab w:val="left" w:pos="1101"/>
        </w:tabs>
        <w:ind w:left="143" w:right="427" w:firstLine="566"/>
        <w:jc w:val="both"/>
        <w:rPr>
          <w:sz w:val="24"/>
        </w:rPr>
      </w:pPr>
      <w:r>
        <w:rPr>
          <w:sz w:val="24"/>
        </w:rPr>
        <w:t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0EC36A87" w14:textId="77777777" w:rsidR="00631400" w:rsidRDefault="00274B9B">
      <w:pPr>
        <w:pStyle w:val="a5"/>
        <w:numPr>
          <w:ilvl w:val="0"/>
          <w:numId w:val="1"/>
        </w:numPr>
        <w:tabs>
          <w:tab w:val="left" w:pos="1231"/>
        </w:tabs>
        <w:ind w:right="429" w:firstLine="566"/>
        <w:jc w:val="both"/>
        <w:rPr>
          <w:sz w:val="24"/>
        </w:rPr>
      </w:pPr>
      <w:r>
        <w:rPr>
          <w:sz w:val="24"/>
        </w:rPr>
        <w:t>Члены Комиссии не вправе разглашать сведения и соответствующую информацию, полученную</w:t>
      </w:r>
      <w:r>
        <w:rPr>
          <w:sz w:val="24"/>
        </w:rPr>
        <w:t xml:space="preserve"> ими в ходе участия в работе Комиссии, третьим лицам.</w:t>
      </w:r>
    </w:p>
    <w:p w14:paraId="79DA6CEB" w14:textId="77777777" w:rsidR="00631400" w:rsidRDefault="00631400">
      <w:pPr>
        <w:pStyle w:val="a3"/>
        <w:spacing w:before="5"/>
        <w:ind w:left="0" w:firstLine="0"/>
        <w:jc w:val="left"/>
      </w:pPr>
    </w:p>
    <w:p w14:paraId="4B917632" w14:textId="77777777" w:rsidR="00631400" w:rsidRDefault="00274B9B">
      <w:pPr>
        <w:pStyle w:val="1"/>
        <w:numPr>
          <w:ilvl w:val="0"/>
          <w:numId w:val="2"/>
        </w:numPr>
        <w:tabs>
          <w:tab w:val="left" w:pos="2026"/>
        </w:tabs>
        <w:ind w:left="2026" w:hanging="400"/>
        <w:jc w:val="both"/>
      </w:pPr>
      <w:r>
        <w:t>Функции,</w:t>
      </w:r>
      <w:r>
        <w:rPr>
          <w:spacing w:val="-9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26703BB3" w14:textId="77777777" w:rsidR="00631400" w:rsidRDefault="00274B9B">
      <w:pPr>
        <w:pStyle w:val="a5"/>
        <w:numPr>
          <w:ilvl w:val="0"/>
          <w:numId w:val="1"/>
        </w:numPr>
        <w:tabs>
          <w:tab w:val="left" w:pos="1109"/>
        </w:tabs>
        <w:ind w:right="427" w:firstLine="566"/>
        <w:jc w:val="both"/>
        <w:rPr>
          <w:sz w:val="24"/>
        </w:rPr>
      </w:pPr>
      <w:r>
        <w:rPr>
          <w:sz w:val="24"/>
        </w:rPr>
        <w:t>При поступлении заявления от любого участника образовательных отношений</w:t>
      </w:r>
      <w:r>
        <w:rPr>
          <w:sz w:val="24"/>
        </w:rPr>
        <w:t xml:space="preserve"> Комиссия осуществляет следующие функции:</w:t>
      </w:r>
    </w:p>
    <w:p w14:paraId="3AAF0C35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отношений:</w:t>
      </w:r>
    </w:p>
    <w:p w14:paraId="68742059" w14:textId="77777777" w:rsidR="00631400" w:rsidRDefault="00274B9B">
      <w:pPr>
        <w:pStyle w:val="a3"/>
        <w:ind w:right="428"/>
      </w:pPr>
      <w: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</w:t>
      </w:r>
      <w:r>
        <w:t>ости, устанавливающих требования к обучающимся;</w:t>
      </w:r>
    </w:p>
    <w:p w14:paraId="4A09E108" w14:textId="77777777" w:rsidR="00631400" w:rsidRDefault="00274B9B">
      <w:pPr>
        <w:pStyle w:val="a3"/>
        <w:ind w:right="432"/>
      </w:pPr>
      <w:r>
        <w:t>б) образовательных программ организации, в том числе рабочих программ учебных предметов, курсов;</w:t>
      </w:r>
    </w:p>
    <w:p w14:paraId="4EF08CD2" w14:textId="77777777" w:rsidR="00631400" w:rsidRDefault="00274B9B">
      <w:pPr>
        <w:pStyle w:val="a3"/>
        <w:spacing w:before="68"/>
        <w:ind w:right="425"/>
      </w:pPr>
      <w:r>
        <w:t>в) иных локальных нормативных актов по вопросам реализации права на образование, в том числе уста</w:t>
      </w:r>
      <w:r>
        <w:t>новления форм, периодичности и порядка проведения текущего контроля успеваемости и промежуточной аттестации обучающихся;</w:t>
      </w:r>
    </w:p>
    <w:p w14:paraId="7D572A3A" w14:textId="77777777" w:rsidR="00631400" w:rsidRDefault="00274B9B">
      <w:pPr>
        <w:pStyle w:val="a5"/>
        <w:numPr>
          <w:ilvl w:val="1"/>
          <w:numId w:val="1"/>
        </w:numPr>
        <w:tabs>
          <w:tab w:val="left" w:pos="1058"/>
        </w:tabs>
        <w:spacing w:before="1"/>
        <w:ind w:left="143" w:right="427" w:firstLine="566"/>
        <w:jc w:val="both"/>
        <w:rPr>
          <w:sz w:val="24"/>
        </w:rPr>
      </w:pPr>
      <w:r>
        <w:rPr>
          <w:sz w:val="24"/>
        </w:rPr>
        <w:t xml:space="preserve">установление наличия или отсутствия конфликта интересов педагогического </w:t>
      </w:r>
      <w:r>
        <w:rPr>
          <w:spacing w:val="-2"/>
          <w:sz w:val="24"/>
        </w:rPr>
        <w:t>работника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>;</w:t>
      </w:r>
    </w:p>
    <w:p w14:paraId="13FC0063" w14:textId="77777777" w:rsidR="00631400" w:rsidRDefault="00274B9B">
      <w:pPr>
        <w:pStyle w:val="a5"/>
        <w:numPr>
          <w:ilvl w:val="1"/>
          <w:numId w:val="1"/>
        </w:numPr>
        <w:tabs>
          <w:tab w:val="left" w:pos="1007"/>
        </w:tabs>
        <w:ind w:left="143" w:right="422" w:firstLine="566"/>
        <w:jc w:val="both"/>
        <w:rPr>
          <w:sz w:val="24"/>
        </w:rPr>
      </w:pPr>
      <w:r>
        <w:rPr>
          <w:sz w:val="24"/>
        </w:rPr>
        <w:t xml:space="preserve">справедливое и объективное расследование нарушения </w:t>
      </w:r>
      <w:r>
        <w:rPr>
          <w:sz w:val="24"/>
        </w:rPr>
        <w:t>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14:paraId="45A79F9F" w14:textId="77777777" w:rsidR="00631400" w:rsidRDefault="00274B9B">
      <w:pPr>
        <w:pStyle w:val="a5"/>
        <w:numPr>
          <w:ilvl w:val="1"/>
          <w:numId w:val="1"/>
        </w:numPr>
        <w:tabs>
          <w:tab w:val="left" w:pos="1108"/>
        </w:tabs>
        <w:ind w:left="143" w:right="430" w:firstLine="566"/>
        <w:jc w:val="both"/>
        <w:rPr>
          <w:sz w:val="24"/>
        </w:rPr>
      </w:pPr>
      <w:r>
        <w:rPr>
          <w:sz w:val="24"/>
        </w:rPr>
        <w:t>рассмотрение обжалования решений о применении к обучающимся мер дисциплинарного взыскания.</w:t>
      </w:r>
    </w:p>
    <w:p w14:paraId="4AA35F71" w14:textId="77777777" w:rsidR="00631400" w:rsidRDefault="00274B9B">
      <w:pPr>
        <w:pStyle w:val="a5"/>
        <w:numPr>
          <w:ilvl w:val="0"/>
          <w:numId w:val="1"/>
        </w:numPr>
        <w:tabs>
          <w:tab w:val="left" w:pos="1167"/>
        </w:tabs>
        <w:ind w:right="424" w:firstLine="566"/>
        <w:jc w:val="both"/>
        <w:rPr>
          <w:sz w:val="24"/>
        </w:rPr>
      </w:pPr>
      <w:r>
        <w:rPr>
          <w:sz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</w:t>
      </w:r>
      <w:r>
        <w:rPr>
          <w:sz w:val="24"/>
        </w:rPr>
        <w:t xml:space="preserve">альными государственными органами, органами государственной </w:t>
      </w:r>
      <w:r>
        <w:rPr>
          <w:sz w:val="24"/>
        </w:rPr>
        <w:lastRenderedPageBreak/>
        <w:t>власти субъектов Российской Федерации, органами местного самоуправления, работодателями и их объединениями.</w:t>
      </w:r>
    </w:p>
    <w:p w14:paraId="7891533B" w14:textId="77777777" w:rsidR="00631400" w:rsidRDefault="00274B9B">
      <w:pPr>
        <w:pStyle w:val="a5"/>
        <w:numPr>
          <w:ilvl w:val="0"/>
          <w:numId w:val="1"/>
        </w:numPr>
        <w:tabs>
          <w:tab w:val="left" w:pos="1147"/>
        </w:tabs>
        <w:spacing w:before="1"/>
        <w:ind w:right="424" w:firstLine="566"/>
        <w:jc w:val="both"/>
        <w:rPr>
          <w:sz w:val="24"/>
        </w:rPr>
      </w:pPr>
      <w:r>
        <w:rPr>
          <w:sz w:val="24"/>
        </w:rPr>
        <w:t>По итогам рассмотрения заявлений участников образовательных отношений Комиссия имеет сле</w:t>
      </w:r>
      <w:r>
        <w:rPr>
          <w:sz w:val="24"/>
        </w:rPr>
        <w:t>дующие полномочия:</w:t>
      </w:r>
    </w:p>
    <w:p w14:paraId="7A32EED3" w14:textId="77777777" w:rsidR="00631400" w:rsidRDefault="00274B9B">
      <w:pPr>
        <w:pStyle w:val="a5"/>
        <w:numPr>
          <w:ilvl w:val="1"/>
          <w:numId w:val="1"/>
        </w:numPr>
        <w:tabs>
          <w:tab w:val="left" w:pos="1003"/>
        </w:tabs>
        <w:ind w:left="143" w:right="427" w:firstLine="566"/>
        <w:jc w:val="both"/>
        <w:rPr>
          <w:sz w:val="24"/>
        </w:rPr>
      </w:pPr>
      <w:r>
        <w:rPr>
          <w:sz w:val="24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0F01002E" w14:textId="77777777" w:rsidR="00631400" w:rsidRDefault="00274B9B">
      <w:pPr>
        <w:pStyle w:val="a5"/>
        <w:numPr>
          <w:ilvl w:val="1"/>
          <w:numId w:val="1"/>
        </w:numPr>
        <w:tabs>
          <w:tab w:val="left" w:pos="979"/>
        </w:tabs>
        <w:ind w:left="143" w:right="431" w:firstLine="566"/>
        <w:jc w:val="both"/>
        <w:rPr>
          <w:sz w:val="24"/>
        </w:rPr>
      </w:pPr>
      <w:r>
        <w:rPr>
          <w:sz w:val="24"/>
        </w:rPr>
        <w:t>принятие решения в целях урегул</w:t>
      </w:r>
      <w:r>
        <w:rPr>
          <w:sz w:val="24"/>
        </w:rPr>
        <w:t>ирования конфликта интересов педагогического работника при его наличии;</w:t>
      </w:r>
    </w:p>
    <w:p w14:paraId="34708B00" w14:textId="77777777" w:rsidR="00631400" w:rsidRDefault="00274B9B">
      <w:pPr>
        <w:pStyle w:val="a5"/>
        <w:numPr>
          <w:ilvl w:val="1"/>
          <w:numId w:val="1"/>
        </w:numPr>
        <w:tabs>
          <w:tab w:val="left" w:pos="974"/>
        </w:tabs>
        <w:ind w:left="143" w:right="421" w:firstLine="566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 нарушения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 чести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достоинства педагогических работников (посягательства на профессиональные честь и достоинство педагогических</w:t>
      </w:r>
      <w:r>
        <w:rPr>
          <w:sz w:val="24"/>
        </w:rPr>
        <w:t xml:space="preserve">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</w:t>
      </w:r>
      <w:r>
        <w:rPr>
          <w:sz w:val="24"/>
        </w:rPr>
        <w:t>кания;</w:t>
      </w:r>
    </w:p>
    <w:p w14:paraId="5C9151DF" w14:textId="77777777" w:rsidR="00631400" w:rsidRDefault="00274B9B">
      <w:pPr>
        <w:pStyle w:val="a5"/>
        <w:numPr>
          <w:ilvl w:val="1"/>
          <w:numId w:val="1"/>
        </w:numPr>
        <w:tabs>
          <w:tab w:val="left" w:pos="1101"/>
        </w:tabs>
        <w:spacing w:before="1"/>
        <w:ind w:left="143" w:right="431" w:firstLine="566"/>
        <w:jc w:val="both"/>
        <w:rPr>
          <w:sz w:val="24"/>
        </w:rPr>
      </w:pPr>
      <w:r>
        <w:rPr>
          <w:sz w:val="24"/>
        </w:rPr>
        <w:t>отмена или оставление в силе решения о применении к обучающимся дисциплинарного взыскания;</w:t>
      </w:r>
    </w:p>
    <w:p w14:paraId="4DFEADCE" w14:textId="77777777" w:rsidR="00631400" w:rsidRDefault="00274B9B">
      <w:pPr>
        <w:pStyle w:val="a5"/>
        <w:numPr>
          <w:ilvl w:val="1"/>
          <w:numId w:val="1"/>
        </w:numPr>
        <w:tabs>
          <w:tab w:val="left" w:pos="1007"/>
        </w:tabs>
        <w:ind w:left="143" w:right="417" w:firstLine="566"/>
        <w:jc w:val="both"/>
        <w:rPr>
          <w:sz w:val="24"/>
        </w:rPr>
      </w:pPr>
      <w:r>
        <w:rPr>
          <w:sz w:val="24"/>
        </w:rPr>
        <w:t>вынесение рекомендаций различным участникам образовательных отношений в</w:t>
      </w:r>
      <w:r>
        <w:rPr>
          <w:sz w:val="24"/>
        </w:rPr>
        <w:t xml:space="preserve">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представителями) и (или) обращения в </w:t>
      </w:r>
      <w:r>
        <w:rPr>
          <w:sz w:val="24"/>
        </w:rPr>
        <w:t xml:space="preserve">органы и учреждения системы профилактики безнадзорности и </w:t>
      </w:r>
      <w:r>
        <w:rPr>
          <w:spacing w:val="-2"/>
          <w:sz w:val="24"/>
        </w:rPr>
        <w:t>правонарушений.</w:t>
      </w:r>
    </w:p>
    <w:p w14:paraId="3E5E90DA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4CE7CCF1" w14:textId="77777777" w:rsidR="00631400" w:rsidRDefault="00274B9B">
      <w:pPr>
        <w:pStyle w:val="a5"/>
        <w:numPr>
          <w:ilvl w:val="1"/>
          <w:numId w:val="1"/>
        </w:numPr>
        <w:tabs>
          <w:tab w:val="left" w:pos="1027"/>
        </w:tabs>
        <w:ind w:left="143" w:right="425" w:firstLine="566"/>
        <w:jc w:val="both"/>
        <w:rPr>
          <w:sz w:val="24"/>
        </w:rPr>
      </w:pPr>
      <w:r>
        <w:rPr>
          <w:sz w:val="24"/>
        </w:rPr>
        <w:t>Принцип гуманизма - человек является наивысшей ценностью, подразумевает уважение интересов всех участников спорной ситуации.</w:t>
      </w:r>
    </w:p>
    <w:p w14:paraId="73AE19E8" w14:textId="42649ED6" w:rsidR="00631400" w:rsidRDefault="00274B9B">
      <w:pPr>
        <w:pStyle w:val="a5"/>
        <w:numPr>
          <w:ilvl w:val="1"/>
          <w:numId w:val="1"/>
        </w:numPr>
        <w:tabs>
          <w:tab w:val="left" w:pos="976"/>
        </w:tabs>
        <w:ind w:left="143" w:right="424" w:firstLine="566"/>
        <w:jc w:val="both"/>
        <w:rPr>
          <w:sz w:val="24"/>
        </w:rPr>
      </w:pPr>
      <w:r>
        <w:rPr>
          <w:sz w:val="24"/>
        </w:rPr>
        <w:t>Принцип объективности - п</w:t>
      </w:r>
      <w:r>
        <w:rPr>
          <w:sz w:val="24"/>
        </w:rPr>
        <w:t>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</w:t>
      </w:r>
      <w:r>
        <w:rPr>
          <w:sz w:val="24"/>
        </w:rPr>
        <w:t xml:space="preserve"> принцип подразумевает способность абстрагироваться от личных установок, личных целей, личных пристрастий, симпатий</w:t>
      </w:r>
      <w:r>
        <w:rPr>
          <w:spacing w:val="76"/>
          <w:sz w:val="24"/>
        </w:rPr>
        <w:t xml:space="preserve"> </w:t>
      </w:r>
      <w:r>
        <w:rPr>
          <w:sz w:val="24"/>
        </w:rPr>
        <w:t>при</w:t>
      </w:r>
      <w:r>
        <w:rPr>
          <w:spacing w:val="76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78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76"/>
          <w:sz w:val="24"/>
        </w:rPr>
        <w:t xml:space="preserve"> </w:t>
      </w:r>
      <w:r>
        <w:rPr>
          <w:sz w:val="24"/>
        </w:rPr>
        <w:t>минимизировать</w:t>
      </w:r>
      <w:r>
        <w:rPr>
          <w:spacing w:val="7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7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</w:p>
    <w:p w14:paraId="3A6E5FEF" w14:textId="77777777" w:rsidR="00274B9B" w:rsidRDefault="00274B9B" w:rsidP="00274B9B">
      <w:pPr>
        <w:pStyle w:val="a3"/>
        <w:spacing w:before="68"/>
        <w:ind w:right="422" w:firstLine="0"/>
      </w:pPr>
      <w:r>
        <w:t>групповых интересов, установок, др. субъективных факторов на процесс и результаты исследования конфликтов.</w:t>
      </w:r>
    </w:p>
    <w:p w14:paraId="55397F3C" w14:textId="77777777" w:rsidR="00274B9B" w:rsidRDefault="00274B9B" w:rsidP="00274B9B">
      <w:pPr>
        <w:pStyle w:val="a3"/>
        <w:numPr>
          <w:ilvl w:val="1"/>
          <w:numId w:val="1"/>
        </w:numPr>
        <w:spacing w:before="68"/>
        <w:ind w:left="142" w:right="422" w:firstLine="567"/>
      </w:pPr>
      <w:r w:rsidRPr="00274B9B">
        <w:t>Принцип компетентности -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</w:t>
      </w:r>
    </w:p>
    <w:p w14:paraId="1C05FC6D" w14:textId="0295ACF1" w:rsidR="00274B9B" w:rsidRPr="00274B9B" w:rsidRDefault="00274B9B" w:rsidP="00274B9B">
      <w:pPr>
        <w:pStyle w:val="a3"/>
        <w:numPr>
          <w:ilvl w:val="1"/>
          <w:numId w:val="1"/>
        </w:numPr>
        <w:spacing w:before="68"/>
        <w:ind w:left="142" w:right="422" w:firstLine="567"/>
      </w:pPr>
      <w:r w:rsidRPr="00274B9B">
        <w:t>Принцип справедливости - предлагаемые Комиссией меры при разрешении спорных и конфликтных ситуаций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14:paraId="7924C9BF" w14:textId="77777777" w:rsidR="00631400" w:rsidRDefault="00274B9B">
      <w:pPr>
        <w:pStyle w:val="a3"/>
        <w:ind w:left="0" w:firstLine="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A938AB" wp14:editId="7CEFE0F1">
                <wp:simplePos x="0" y="0"/>
                <wp:positionH relativeFrom="page">
                  <wp:posOffset>1080820</wp:posOffset>
                </wp:positionH>
                <wp:positionV relativeFrom="paragraph">
                  <wp:posOffset>103173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C98A5" id="Graphic 3" o:spid="_x0000_s1026" style="position:absolute;margin-left:85.1pt;margin-top:8.1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5C96F5" w14:textId="77777777" w:rsidR="00631400" w:rsidRDefault="00274B9B">
      <w:pPr>
        <w:spacing w:before="103"/>
        <w:ind w:left="143" w:right="423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В соответствии с </w:t>
      </w:r>
      <w:hyperlink r:id="rId7">
        <w:r>
          <w:rPr>
            <w:sz w:val="20"/>
            <w:u w:val="single"/>
          </w:rPr>
          <w:t>пунктом 33</w:t>
        </w:r>
      </w:hyperlink>
      <w:r>
        <w:rPr>
          <w:sz w:val="20"/>
        </w:rPr>
        <w:t xml:space="preserve"> части первой статьи 2 Федерального закона № 273 конфликт интересов педагогического работника -</w:t>
      </w:r>
      <w:r>
        <w:rPr>
          <w:spacing w:val="-2"/>
          <w:sz w:val="20"/>
        </w:rPr>
        <w:t xml:space="preserve"> </w:t>
      </w:r>
      <w:r>
        <w:rPr>
          <w:sz w:val="20"/>
        </w:rPr>
        <w:t>это ситуация, при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педагогического работника при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им</w:t>
      </w:r>
      <w:r>
        <w:rPr>
          <w:sz w:val="20"/>
        </w:rPr>
        <w:t xml:space="preserve">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</w:t>
      </w:r>
      <w:r>
        <w:rPr>
          <w:sz w:val="20"/>
        </w:rPr>
        <w:t>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14:paraId="6217DE23" w14:textId="77777777" w:rsidR="00631400" w:rsidRDefault="00631400">
      <w:pPr>
        <w:jc w:val="both"/>
        <w:rPr>
          <w:sz w:val="20"/>
        </w:rPr>
        <w:sectPr w:rsidR="00631400">
          <w:pgSz w:w="11910" w:h="16840"/>
          <w:pgMar w:top="1040" w:right="425" w:bottom="280" w:left="1559" w:header="720" w:footer="720" w:gutter="0"/>
          <w:cols w:space="720"/>
        </w:sectPr>
      </w:pPr>
    </w:p>
    <w:p w14:paraId="168E7F32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lastRenderedPageBreak/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73B271C9" w14:textId="77777777" w:rsidR="00631400" w:rsidRDefault="00274B9B">
      <w:pPr>
        <w:pStyle w:val="a5"/>
        <w:numPr>
          <w:ilvl w:val="1"/>
          <w:numId w:val="1"/>
        </w:numPr>
        <w:tabs>
          <w:tab w:val="left" w:pos="1051"/>
        </w:tabs>
        <w:ind w:left="143" w:right="427" w:firstLine="566"/>
        <w:jc w:val="both"/>
        <w:rPr>
          <w:sz w:val="24"/>
        </w:rPr>
      </w:pPr>
      <w:r>
        <w:rPr>
          <w:sz w:val="24"/>
        </w:rPr>
        <w:t>запрашивать у участников</w:t>
      </w:r>
      <w:r>
        <w:rPr>
          <w:sz w:val="24"/>
        </w:rPr>
        <w:t xml:space="preserve"> образовательных отношений необходимые для ее деятельности документы, материалы и информацию;</w:t>
      </w:r>
    </w:p>
    <w:p w14:paraId="1FC416F2" w14:textId="77777777" w:rsidR="00631400" w:rsidRDefault="00274B9B">
      <w:pPr>
        <w:pStyle w:val="a5"/>
        <w:numPr>
          <w:ilvl w:val="1"/>
          <w:numId w:val="1"/>
        </w:numPr>
        <w:tabs>
          <w:tab w:val="left" w:pos="1029"/>
        </w:tabs>
        <w:spacing w:before="1"/>
        <w:ind w:left="143" w:right="429" w:firstLine="566"/>
        <w:jc w:val="both"/>
        <w:rPr>
          <w:sz w:val="24"/>
        </w:rPr>
      </w:pPr>
      <w:r>
        <w:rPr>
          <w:sz w:val="24"/>
        </w:rPr>
        <w:t xml:space="preserve">устанавливать сроки представления запрашиваемых документов, материалов и </w:t>
      </w:r>
      <w:r>
        <w:rPr>
          <w:spacing w:val="-2"/>
          <w:sz w:val="24"/>
        </w:rPr>
        <w:t>информации;</w:t>
      </w:r>
    </w:p>
    <w:p w14:paraId="40B0FD2F" w14:textId="77777777" w:rsidR="00631400" w:rsidRDefault="00274B9B">
      <w:pPr>
        <w:pStyle w:val="a5"/>
        <w:numPr>
          <w:ilvl w:val="1"/>
          <w:numId w:val="1"/>
        </w:numPr>
        <w:tabs>
          <w:tab w:val="left" w:pos="1161"/>
        </w:tabs>
        <w:ind w:left="143" w:right="427" w:firstLine="566"/>
        <w:jc w:val="both"/>
        <w:rPr>
          <w:sz w:val="24"/>
        </w:rPr>
      </w:pPr>
      <w:r>
        <w:rPr>
          <w:sz w:val="24"/>
        </w:rPr>
        <w:t>проводить необходимые консультации по рассматриваемым спорам с участниками об</w:t>
      </w:r>
      <w:r>
        <w:rPr>
          <w:sz w:val="24"/>
        </w:rPr>
        <w:t>разовательных отношений;</w:t>
      </w:r>
    </w:p>
    <w:p w14:paraId="60EDC18C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приглашать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разъяснений.</w:t>
      </w:r>
    </w:p>
    <w:p w14:paraId="1C271105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14:paraId="21C4BBA5" w14:textId="77777777" w:rsidR="00631400" w:rsidRDefault="00274B9B">
      <w:pPr>
        <w:pStyle w:val="a5"/>
        <w:numPr>
          <w:ilvl w:val="1"/>
          <w:numId w:val="1"/>
        </w:numPr>
        <w:tabs>
          <w:tab w:val="left" w:pos="1149"/>
        </w:tabs>
        <w:ind w:left="143" w:right="427" w:firstLine="566"/>
        <w:jc w:val="both"/>
        <w:rPr>
          <w:sz w:val="24"/>
        </w:rPr>
      </w:pPr>
      <w:r>
        <w:rPr>
          <w:sz w:val="24"/>
        </w:rPr>
        <w:t>объективно, полно и всесторонне рассматривать обращение участника образовательных отношений;</w:t>
      </w:r>
    </w:p>
    <w:p w14:paraId="135F5FB8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14:paraId="4CE7C0DA" w14:textId="77777777" w:rsidR="00631400" w:rsidRDefault="00274B9B">
      <w:pPr>
        <w:pStyle w:val="a5"/>
        <w:numPr>
          <w:ilvl w:val="1"/>
          <w:numId w:val="1"/>
        </w:numPr>
        <w:tabs>
          <w:tab w:val="left" w:pos="995"/>
        </w:tabs>
        <w:ind w:left="143" w:right="427" w:firstLine="566"/>
        <w:jc w:val="both"/>
        <w:rPr>
          <w:sz w:val="24"/>
        </w:rPr>
      </w:pPr>
      <w:r>
        <w:rPr>
          <w:sz w:val="24"/>
        </w:rPr>
        <w:t xml:space="preserve">стремиться к урегулированию разногласий между участниками образовательных </w:t>
      </w:r>
      <w:r>
        <w:rPr>
          <w:spacing w:val="-2"/>
          <w:sz w:val="24"/>
        </w:rPr>
        <w:t>отношений;</w:t>
      </w:r>
    </w:p>
    <w:p w14:paraId="71DE4F12" w14:textId="77777777" w:rsidR="00631400" w:rsidRDefault="00274B9B">
      <w:pPr>
        <w:pStyle w:val="a5"/>
        <w:numPr>
          <w:ilvl w:val="1"/>
          <w:numId w:val="1"/>
        </w:numPr>
        <w:tabs>
          <w:tab w:val="left" w:pos="981"/>
        </w:tabs>
        <w:ind w:left="143" w:right="420" w:firstLine="566"/>
        <w:jc w:val="both"/>
        <w:rPr>
          <w:sz w:val="24"/>
        </w:rPr>
      </w:pPr>
      <w:r>
        <w:rPr>
          <w:sz w:val="24"/>
        </w:rPr>
        <w:t>в случае наличия уважительной причины пропуска заседания заявителем или тем</w:t>
      </w:r>
      <w:r>
        <w:rPr>
          <w:sz w:val="24"/>
        </w:rPr>
        <w:t xml:space="preserve"> лицом, действия которого подлежат обжалованию,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по их просьбе переносить заседание на другой срок;</w:t>
      </w:r>
    </w:p>
    <w:p w14:paraId="788C6A9C" w14:textId="77777777" w:rsidR="00631400" w:rsidRDefault="00274B9B">
      <w:pPr>
        <w:pStyle w:val="a5"/>
        <w:numPr>
          <w:ilvl w:val="1"/>
          <w:numId w:val="1"/>
        </w:numPr>
        <w:tabs>
          <w:tab w:val="left" w:pos="1043"/>
        </w:tabs>
        <w:spacing w:before="1"/>
        <w:ind w:left="143" w:right="427" w:firstLine="566"/>
        <w:jc w:val="both"/>
        <w:rPr>
          <w:sz w:val="24"/>
        </w:rPr>
      </w:pPr>
      <w:r>
        <w:rPr>
          <w:sz w:val="24"/>
        </w:rPr>
        <w:t xml:space="preserve">рассматривать обращение в сроки, предусмотренные пунктом 37 настоящего </w:t>
      </w:r>
      <w:r>
        <w:rPr>
          <w:spacing w:val="-2"/>
          <w:sz w:val="24"/>
        </w:rPr>
        <w:t>Положения;</w:t>
      </w:r>
    </w:p>
    <w:p w14:paraId="3DE2D34A" w14:textId="77777777" w:rsidR="00631400" w:rsidRDefault="00274B9B">
      <w:pPr>
        <w:pStyle w:val="a5"/>
        <w:numPr>
          <w:ilvl w:val="1"/>
          <w:numId w:val="1"/>
        </w:numPr>
        <w:tabs>
          <w:tab w:val="left" w:pos="1091"/>
        </w:tabs>
        <w:ind w:left="143" w:right="421" w:firstLine="566"/>
        <w:jc w:val="both"/>
        <w:rPr>
          <w:sz w:val="24"/>
        </w:rPr>
      </w:pPr>
      <w:r>
        <w:rPr>
          <w:sz w:val="24"/>
        </w:rPr>
        <w:t>принимать решение в соответствии с законодательством об образовании, локаль</w:t>
      </w:r>
      <w:r>
        <w:rPr>
          <w:sz w:val="24"/>
        </w:rPr>
        <w:t xml:space="preserve">ными нормативными актами организации, осуществляющей образовательную </w:t>
      </w:r>
      <w:r>
        <w:rPr>
          <w:spacing w:val="-2"/>
          <w:sz w:val="24"/>
        </w:rPr>
        <w:t>деятельность;</w:t>
      </w:r>
    </w:p>
    <w:p w14:paraId="41D09806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7A64E55C" w14:textId="77777777" w:rsidR="00631400" w:rsidRDefault="00274B9B">
      <w:pPr>
        <w:pStyle w:val="a5"/>
        <w:numPr>
          <w:ilvl w:val="1"/>
          <w:numId w:val="1"/>
        </w:numPr>
        <w:tabs>
          <w:tab w:val="left" w:pos="1209"/>
        </w:tabs>
        <w:ind w:left="143" w:right="423" w:firstLine="566"/>
        <w:jc w:val="both"/>
        <w:rPr>
          <w:sz w:val="24"/>
        </w:rPr>
      </w:pPr>
      <w:r>
        <w:rPr>
          <w:sz w:val="24"/>
        </w:rPr>
        <w:t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14:paraId="0BBFE9B2" w14:textId="77777777" w:rsidR="00631400" w:rsidRDefault="00631400">
      <w:pPr>
        <w:pStyle w:val="a3"/>
        <w:spacing w:before="4"/>
        <w:ind w:left="0" w:firstLine="0"/>
        <w:jc w:val="left"/>
      </w:pPr>
    </w:p>
    <w:p w14:paraId="5C74FB19" w14:textId="77777777" w:rsidR="00631400" w:rsidRDefault="00274B9B">
      <w:pPr>
        <w:pStyle w:val="1"/>
        <w:numPr>
          <w:ilvl w:val="0"/>
          <w:numId w:val="2"/>
        </w:numPr>
        <w:tabs>
          <w:tab w:val="left" w:pos="3723"/>
        </w:tabs>
        <w:spacing w:before="1"/>
        <w:ind w:left="3723" w:hanging="386"/>
        <w:jc w:val="both"/>
      </w:pPr>
      <w:r>
        <w:t>Регламент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0ED1D915" w14:textId="77777777" w:rsidR="00631400" w:rsidRDefault="00274B9B">
      <w:pPr>
        <w:pStyle w:val="a5"/>
        <w:numPr>
          <w:ilvl w:val="0"/>
          <w:numId w:val="1"/>
        </w:numPr>
        <w:tabs>
          <w:tab w:val="left" w:pos="1183"/>
        </w:tabs>
        <w:ind w:right="425" w:firstLine="566"/>
        <w:jc w:val="both"/>
        <w:rPr>
          <w:sz w:val="24"/>
        </w:rPr>
      </w:pPr>
      <w:r>
        <w:rPr>
          <w:sz w:val="24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14:paraId="2381BCCB" w14:textId="77777777" w:rsidR="00631400" w:rsidRDefault="00274B9B">
      <w:pPr>
        <w:pStyle w:val="a5"/>
        <w:numPr>
          <w:ilvl w:val="0"/>
          <w:numId w:val="1"/>
        </w:numPr>
        <w:tabs>
          <w:tab w:val="left" w:pos="1080"/>
        </w:tabs>
        <w:ind w:right="425" w:firstLine="566"/>
        <w:jc w:val="both"/>
        <w:rPr>
          <w:sz w:val="24"/>
        </w:rPr>
      </w:pPr>
      <w:r>
        <w:rPr>
          <w:sz w:val="24"/>
        </w:rPr>
        <w:t>Заседания Комиссии проводятся на основании письменного заявления участника образователь</w:t>
      </w:r>
      <w:r>
        <w:rPr>
          <w:sz w:val="24"/>
        </w:rPr>
        <w:t>ных отношений, поступившего непосредственно в Комиссию или в адрес руководителя организации, с указанием признаков нарушений прав на образование и</w:t>
      </w:r>
      <w:r>
        <w:rPr>
          <w:spacing w:val="40"/>
          <w:sz w:val="24"/>
        </w:rPr>
        <w:t xml:space="preserve"> </w:t>
      </w:r>
      <w:r>
        <w:rPr>
          <w:sz w:val="24"/>
        </w:rPr>
        <w:t>лица, допустившего указанные нарушения.</w:t>
      </w:r>
    </w:p>
    <w:p w14:paraId="43347A22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14:paraId="4F3E41A4" w14:textId="77777777" w:rsidR="00631400" w:rsidRDefault="00274B9B">
      <w:pPr>
        <w:pStyle w:val="a5"/>
        <w:numPr>
          <w:ilvl w:val="1"/>
          <w:numId w:val="1"/>
        </w:numPr>
        <w:tabs>
          <w:tab w:val="left" w:pos="1003"/>
        </w:tabs>
        <w:ind w:left="143" w:right="425" w:firstLine="566"/>
        <w:jc w:val="both"/>
        <w:rPr>
          <w:sz w:val="24"/>
        </w:rPr>
      </w:pPr>
      <w:r>
        <w:rPr>
          <w:sz w:val="24"/>
        </w:rPr>
        <w:t>фамилия, имя, отчество (при наличии) заявите</w:t>
      </w:r>
      <w:r>
        <w:rPr>
          <w:sz w:val="24"/>
        </w:rPr>
        <w:t>ля, а также несовершеннолетнего обучающегося, если заявителем является его родитель (законный представитель);</w:t>
      </w:r>
    </w:p>
    <w:p w14:paraId="226921DF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143" w:right="424" w:firstLine="566"/>
        <w:jc w:val="both"/>
        <w:rPr>
          <w:sz w:val="24"/>
        </w:rPr>
      </w:pPr>
      <w:r>
        <w:rPr>
          <w:sz w:val="24"/>
        </w:rPr>
        <w:t>оспариваемые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а 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дисциплинарн</w:t>
      </w:r>
      <w:r>
        <w:rPr>
          <w:sz w:val="24"/>
        </w:rPr>
        <w:t>ого</w:t>
      </w:r>
    </w:p>
    <w:p w14:paraId="17EB31AA" w14:textId="77777777" w:rsidR="00631400" w:rsidRDefault="00274B9B">
      <w:pPr>
        <w:pStyle w:val="a3"/>
        <w:spacing w:before="68"/>
        <w:ind w:right="419" w:firstLine="0"/>
      </w:pPr>
      <w:r>
        <w:t xml:space="preserve">взыскания - оспариваемые действия или бездействие совета обучающихся и (или) совета </w:t>
      </w:r>
      <w:r>
        <w:rPr>
          <w:spacing w:val="-2"/>
        </w:rPr>
        <w:t>родителей;</w:t>
      </w:r>
    </w:p>
    <w:p w14:paraId="34DD1728" w14:textId="77777777" w:rsidR="00631400" w:rsidRDefault="00274B9B">
      <w:pPr>
        <w:pStyle w:val="a5"/>
        <w:numPr>
          <w:ilvl w:val="1"/>
          <w:numId w:val="1"/>
        </w:numPr>
        <w:tabs>
          <w:tab w:val="left" w:pos="1017"/>
        </w:tabs>
        <w:spacing w:before="1"/>
        <w:ind w:left="143" w:right="421" w:firstLine="566"/>
        <w:jc w:val="both"/>
        <w:rPr>
          <w:sz w:val="24"/>
        </w:rPr>
      </w:pPr>
      <w:r>
        <w:rPr>
          <w:sz w:val="24"/>
        </w:rPr>
        <w:t>фамилия, имя, отчество (при наличии) участника образовательных отношений, действия или бездействие которого оспаривается, а в случае обжаловани</w:t>
      </w:r>
      <w:r>
        <w:rPr>
          <w:sz w:val="24"/>
        </w:rPr>
        <w:t>я решения о применении к обучающемуся дисциплинарного взыскания - указание на приказ руководителя организации, который обжалуется;</w:t>
      </w:r>
    </w:p>
    <w:p w14:paraId="20CE2F8D" w14:textId="77777777" w:rsidR="00631400" w:rsidRDefault="00274B9B">
      <w:pPr>
        <w:pStyle w:val="a5"/>
        <w:numPr>
          <w:ilvl w:val="1"/>
          <w:numId w:val="1"/>
        </w:numPr>
        <w:tabs>
          <w:tab w:val="left" w:pos="971"/>
        </w:tabs>
        <w:ind w:left="143" w:right="425" w:firstLine="566"/>
        <w:jc w:val="both"/>
        <w:rPr>
          <w:sz w:val="24"/>
        </w:rPr>
      </w:pPr>
      <w:r>
        <w:rPr>
          <w:sz w:val="24"/>
        </w:rPr>
        <w:t>основания,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 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заявитель считает,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 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 прав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образование </w:t>
      </w:r>
      <w:r>
        <w:rPr>
          <w:spacing w:val="-2"/>
          <w:sz w:val="24"/>
        </w:rPr>
        <w:t>нарушена;</w:t>
      </w:r>
    </w:p>
    <w:p w14:paraId="2102FBC8" w14:textId="77777777" w:rsidR="00631400" w:rsidRDefault="00274B9B">
      <w:pPr>
        <w:pStyle w:val="a5"/>
        <w:numPr>
          <w:ilvl w:val="1"/>
          <w:numId w:val="1"/>
        </w:numPr>
        <w:tabs>
          <w:tab w:val="left" w:pos="968"/>
        </w:tabs>
        <w:ind w:left="968" w:hanging="259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14:paraId="0A81ED0B" w14:textId="77777777" w:rsidR="00631400" w:rsidRDefault="00274B9B">
      <w:pPr>
        <w:pStyle w:val="a5"/>
        <w:numPr>
          <w:ilvl w:val="0"/>
          <w:numId w:val="1"/>
        </w:numPr>
        <w:tabs>
          <w:tab w:val="left" w:pos="1092"/>
        </w:tabs>
        <w:ind w:right="427" w:firstLine="566"/>
        <w:jc w:val="both"/>
        <w:rPr>
          <w:sz w:val="24"/>
        </w:rPr>
      </w:pPr>
      <w:r>
        <w:rPr>
          <w:sz w:val="24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14:paraId="356F7A1E" w14:textId="77777777" w:rsidR="00631400" w:rsidRDefault="00274B9B">
      <w:pPr>
        <w:pStyle w:val="a5"/>
        <w:numPr>
          <w:ilvl w:val="0"/>
          <w:numId w:val="1"/>
        </w:numPr>
        <w:tabs>
          <w:tab w:val="left" w:pos="1138"/>
        </w:tabs>
        <w:ind w:right="420" w:firstLine="566"/>
        <w:jc w:val="both"/>
        <w:rPr>
          <w:sz w:val="24"/>
        </w:rPr>
      </w:pPr>
      <w:r>
        <w:rPr>
          <w:sz w:val="24"/>
        </w:rPr>
        <w:t>Заявление, поступившее в Комиссию, подлежит обязательной регистрации с письменным уведомлением заявителя о сроке и мес</w:t>
      </w:r>
      <w:r>
        <w:rPr>
          <w:sz w:val="24"/>
        </w:rPr>
        <w:t>те проведения заседания для рассмотрения указанного заявления, либо отказе в его рассмотрении в соответствии с пунктом 38 настоящего Положения.</w:t>
      </w:r>
    </w:p>
    <w:p w14:paraId="10AC9071" w14:textId="77777777" w:rsidR="00631400" w:rsidRDefault="00274B9B">
      <w:pPr>
        <w:pStyle w:val="a5"/>
        <w:numPr>
          <w:ilvl w:val="0"/>
          <w:numId w:val="1"/>
        </w:numPr>
        <w:tabs>
          <w:tab w:val="left" w:pos="1128"/>
        </w:tabs>
        <w:ind w:right="422" w:firstLine="566"/>
        <w:jc w:val="both"/>
        <w:rPr>
          <w:sz w:val="24"/>
        </w:rPr>
      </w:pPr>
      <w:r>
        <w:rPr>
          <w:sz w:val="24"/>
        </w:rPr>
        <w:lastRenderedPageBreak/>
        <w:t>При наличии в заявлении информации, предусмотренной подпунктами 1 - 5 пункта 34 настоящего Положения, Комиссия о</w:t>
      </w:r>
      <w:r>
        <w:rPr>
          <w:sz w:val="24"/>
        </w:rPr>
        <w:t>бязана провести заседание в течение 10</w:t>
      </w:r>
      <w:r>
        <w:rPr>
          <w:spacing w:val="40"/>
          <w:sz w:val="24"/>
        </w:rPr>
        <w:t xml:space="preserve"> </w:t>
      </w:r>
      <w:r>
        <w:rPr>
          <w:sz w:val="24"/>
        </w:rPr>
        <w:t>дней со дня подачи заявления, а в случае подачи заявления в каникулярное время - в течение 10 дней со дня завершения каникул.</w:t>
      </w:r>
    </w:p>
    <w:p w14:paraId="472DF3BA" w14:textId="77777777" w:rsidR="00631400" w:rsidRDefault="00274B9B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423" w:firstLine="566"/>
        <w:jc w:val="both"/>
        <w:rPr>
          <w:sz w:val="24"/>
        </w:rPr>
      </w:pPr>
      <w:r>
        <w:rPr>
          <w:sz w:val="24"/>
        </w:rPr>
        <w:t>При отсутствии в заявлении информации, предусмотренной подпунктами 1 - 5 пункта 34 настояще</w:t>
      </w:r>
      <w:r>
        <w:rPr>
          <w:sz w:val="24"/>
        </w:rPr>
        <w:t xml:space="preserve">го Положения, заседание Комиссии по его рассмотрению не </w:t>
      </w:r>
      <w:r>
        <w:rPr>
          <w:spacing w:val="-2"/>
          <w:sz w:val="24"/>
        </w:rPr>
        <w:t>проводится.</w:t>
      </w:r>
    </w:p>
    <w:p w14:paraId="48EBF4A5" w14:textId="77777777" w:rsidR="00631400" w:rsidRDefault="00274B9B">
      <w:pPr>
        <w:pStyle w:val="a5"/>
        <w:numPr>
          <w:ilvl w:val="0"/>
          <w:numId w:val="1"/>
        </w:numPr>
        <w:tabs>
          <w:tab w:val="left" w:pos="1111"/>
        </w:tabs>
        <w:ind w:right="425" w:firstLine="566"/>
        <w:jc w:val="both"/>
        <w:rPr>
          <w:sz w:val="24"/>
        </w:rPr>
      </w:pPr>
      <w:r>
        <w:rPr>
          <w:sz w:val="24"/>
        </w:rPr>
        <w:t>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</w:t>
      </w:r>
      <w:r>
        <w:rPr>
          <w:sz w:val="24"/>
        </w:rPr>
        <w:t>вать на заседании Комиссии и давать пояснения.</w:t>
      </w:r>
    </w:p>
    <w:p w14:paraId="1F15421F" w14:textId="77777777" w:rsidR="00631400" w:rsidRDefault="00274B9B">
      <w:pPr>
        <w:pStyle w:val="a3"/>
        <w:ind w:right="427"/>
      </w:pPr>
      <w:r>
        <w:t xml:space="preserve">В случае неявки заявителя на заседание Комиссии заявление рассматривается в его </w:t>
      </w:r>
      <w:r>
        <w:rPr>
          <w:spacing w:val="-2"/>
        </w:rPr>
        <w:t>отсутствие.</w:t>
      </w:r>
    </w:p>
    <w:p w14:paraId="0D96737C" w14:textId="77777777" w:rsidR="00631400" w:rsidRDefault="00274B9B">
      <w:pPr>
        <w:pStyle w:val="a5"/>
        <w:numPr>
          <w:ilvl w:val="0"/>
          <w:numId w:val="1"/>
        </w:numPr>
        <w:tabs>
          <w:tab w:val="left" w:pos="1145"/>
        </w:tabs>
        <w:ind w:right="420" w:firstLine="566"/>
        <w:jc w:val="both"/>
        <w:rPr>
          <w:sz w:val="24"/>
        </w:rPr>
      </w:pPr>
      <w:r>
        <w:rPr>
          <w:sz w:val="24"/>
        </w:rPr>
        <w:t>При необходимости и в целях всестороннего и объективного рассмотрения вопросов повестки Комиссия имеет право приглаша</w:t>
      </w:r>
      <w:r>
        <w:rPr>
          <w:sz w:val="24"/>
        </w:rPr>
        <w:t>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</w:t>
      </w:r>
      <w:r>
        <w:rPr>
          <w:sz w:val="24"/>
        </w:rPr>
        <w:t>уществу.</w:t>
      </w:r>
    </w:p>
    <w:p w14:paraId="5FD915D1" w14:textId="77777777" w:rsidR="00631400" w:rsidRDefault="00274B9B">
      <w:pPr>
        <w:pStyle w:val="a5"/>
        <w:numPr>
          <w:ilvl w:val="0"/>
          <w:numId w:val="1"/>
        </w:numPr>
        <w:tabs>
          <w:tab w:val="left" w:pos="1116"/>
        </w:tabs>
        <w:spacing w:before="1"/>
        <w:ind w:right="419" w:firstLine="566"/>
        <w:jc w:val="both"/>
        <w:rPr>
          <w:sz w:val="24"/>
        </w:rPr>
      </w:pPr>
      <w:r>
        <w:rPr>
          <w:sz w:val="24"/>
        </w:rPr>
        <w:t>По запросу Комиссии руководитель организации в установленный Комиссией срок представляет необходимые документы.</w:t>
      </w:r>
    </w:p>
    <w:p w14:paraId="2626CE7D" w14:textId="77777777" w:rsidR="00631400" w:rsidRDefault="00274B9B">
      <w:pPr>
        <w:pStyle w:val="a5"/>
        <w:numPr>
          <w:ilvl w:val="0"/>
          <w:numId w:val="1"/>
        </w:numPr>
        <w:tabs>
          <w:tab w:val="left" w:pos="1075"/>
        </w:tabs>
        <w:ind w:right="430" w:firstLine="566"/>
        <w:jc w:val="both"/>
        <w:rPr>
          <w:sz w:val="24"/>
        </w:rPr>
      </w:pPr>
      <w:r>
        <w:rPr>
          <w:sz w:val="24"/>
        </w:rPr>
        <w:t>Заседание Комиссии считается правомочным, если на нем присутствует не менее 2/3 (двух третей) членов Комиссии.</w:t>
      </w:r>
    </w:p>
    <w:p w14:paraId="39CC69E7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ind w:right="424" w:firstLine="566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 локальным нормативным актом организации, осуществляющей</w:t>
      </w:r>
      <w:r>
        <w:rPr>
          <w:sz w:val="24"/>
        </w:rPr>
        <w:t xml:space="preserve"> образовательную деятельность, о комиссии по урегулированию споров между участниками образовательных отношений.</w:t>
      </w:r>
    </w:p>
    <w:p w14:paraId="72078A3F" w14:textId="77777777" w:rsidR="00631400" w:rsidRDefault="00631400">
      <w:pPr>
        <w:pStyle w:val="a3"/>
        <w:spacing w:before="4"/>
        <w:ind w:left="0" w:firstLine="0"/>
        <w:jc w:val="left"/>
      </w:pPr>
    </w:p>
    <w:p w14:paraId="264F9018" w14:textId="77777777" w:rsidR="00631400" w:rsidRDefault="00274B9B">
      <w:pPr>
        <w:pStyle w:val="1"/>
        <w:numPr>
          <w:ilvl w:val="0"/>
          <w:numId w:val="2"/>
        </w:numPr>
        <w:tabs>
          <w:tab w:val="left" w:pos="3191"/>
        </w:tabs>
        <w:spacing w:before="1"/>
        <w:ind w:left="3191" w:hanging="293"/>
        <w:jc w:val="both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Комиссии</w:t>
      </w:r>
    </w:p>
    <w:p w14:paraId="5557B046" w14:textId="77777777" w:rsidR="00631400" w:rsidRDefault="00274B9B">
      <w:pPr>
        <w:pStyle w:val="a5"/>
        <w:numPr>
          <w:ilvl w:val="0"/>
          <w:numId w:val="1"/>
        </w:numPr>
        <w:tabs>
          <w:tab w:val="left" w:pos="1099"/>
        </w:tabs>
        <w:ind w:right="422" w:firstLine="566"/>
        <w:jc w:val="both"/>
        <w:rPr>
          <w:sz w:val="24"/>
        </w:rPr>
      </w:pPr>
      <w:r>
        <w:rPr>
          <w:sz w:val="24"/>
        </w:rPr>
        <w:t>Председатель Комиссии является председательствующим, открывает заседание, оглашает состав комиссии и существо</w:t>
      </w:r>
      <w:r>
        <w:rPr>
          <w:sz w:val="24"/>
        </w:rPr>
        <w:t xml:space="preserve"> рассматриваемого заявления.</w:t>
      </w:r>
    </w:p>
    <w:p w14:paraId="2012592E" w14:textId="77777777" w:rsidR="00631400" w:rsidRDefault="00274B9B">
      <w:pPr>
        <w:pStyle w:val="a5"/>
        <w:numPr>
          <w:ilvl w:val="0"/>
          <w:numId w:val="1"/>
        </w:numPr>
        <w:tabs>
          <w:tab w:val="left" w:pos="1378"/>
        </w:tabs>
        <w:ind w:right="424" w:firstLine="566"/>
        <w:jc w:val="both"/>
        <w:rPr>
          <w:sz w:val="24"/>
        </w:rPr>
      </w:pPr>
      <w:r>
        <w:rPr>
          <w:sz w:val="24"/>
        </w:rPr>
        <w:t>Председательствующий разъясняет заявителю, другим участникам образовательных отношений, третьим лицам, участвующим в деле, их права 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 согласно законодательству Российской Федерации.</w:t>
      </w:r>
    </w:p>
    <w:p w14:paraId="7AF3F4D3" w14:textId="77777777" w:rsidR="00631400" w:rsidRDefault="00274B9B">
      <w:pPr>
        <w:pStyle w:val="a5"/>
        <w:numPr>
          <w:ilvl w:val="0"/>
          <w:numId w:val="1"/>
        </w:numPr>
        <w:tabs>
          <w:tab w:val="left" w:pos="1083"/>
        </w:tabs>
        <w:ind w:right="426" w:firstLine="566"/>
        <w:jc w:val="both"/>
        <w:rPr>
          <w:sz w:val="24"/>
        </w:rPr>
      </w:pPr>
      <w:r>
        <w:rPr>
          <w:sz w:val="24"/>
        </w:rPr>
        <w:t>После разъяснения существа заявле</w:t>
      </w:r>
      <w:r>
        <w:rPr>
          <w:sz w:val="24"/>
        </w:rPr>
        <w:t>ния выслушиваются мнения заявителя и лиц, чьи действия обжалуются в заявлении.</w:t>
      </w:r>
    </w:p>
    <w:p w14:paraId="7C044EEA" w14:textId="77777777" w:rsidR="00631400" w:rsidRDefault="00274B9B">
      <w:pPr>
        <w:pStyle w:val="a5"/>
        <w:numPr>
          <w:ilvl w:val="0"/>
          <w:numId w:val="1"/>
        </w:numPr>
        <w:tabs>
          <w:tab w:val="left" w:pos="1071"/>
        </w:tabs>
        <w:ind w:right="425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задаваться уточняющие вопросы председателем Комиссии и ее членами, а также сторонами спора друг другу.</w:t>
      </w:r>
    </w:p>
    <w:p w14:paraId="5D36524B" w14:textId="77777777" w:rsidR="00631400" w:rsidRDefault="00274B9B">
      <w:pPr>
        <w:pStyle w:val="a5"/>
        <w:numPr>
          <w:ilvl w:val="0"/>
          <w:numId w:val="1"/>
        </w:numPr>
        <w:tabs>
          <w:tab w:val="left" w:pos="1069"/>
        </w:tabs>
        <w:spacing w:before="68"/>
        <w:ind w:left="1069" w:hanging="360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заседания.</w:t>
      </w:r>
    </w:p>
    <w:p w14:paraId="07FFF266" w14:textId="77777777" w:rsidR="00631400" w:rsidRDefault="00274B9B">
      <w:pPr>
        <w:pStyle w:val="a5"/>
        <w:numPr>
          <w:ilvl w:val="0"/>
          <w:numId w:val="1"/>
        </w:numPr>
        <w:tabs>
          <w:tab w:val="left" w:pos="1119"/>
        </w:tabs>
        <w:ind w:right="429" w:firstLine="566"/>
        <w:jc w:val="both"/>
        <w:rPr>
          <w:sz w:val="24"/>
        </w:rPr>
      </w:pPr>
      <w:r>
        <w:rPr>
          <w:sz w:val="24"/>
        </w:rPr>
        <w:t>По результатам рассмотрения заявления и исследования всех представленных</w:t>
      </w:r>
      <w:r>
        <w:rPr>
          <w:sz w:val="24"/>
        </w:rPr>
        <w:t xml:space="preserve"> доказательств, комиссия в результате открытого голосования принимает решение.</w:t>
      </w:r>
    </w:p>
    <w:p w14:paraId="0102DCCB" w14:textId="77777777" w:rsidR="00631400" w:rsidRDefault="00631400">
      <w:pPr>
        <w:pStyle w:val="a3"/>
        <w:spacing w:before="6"/>
        <w:ind w:left="0" w:firstLine="0"/>
        <w:jc w:val="left"/>
      </w:pPr>
    </w:p>
    <w:p w14:paraId="65DD11E3" w14:textId="77777777" w:rsidR="00631400" w:rsidRDefault="00274B9B">
      <w:pPr>
        <w:pStyle w:val="1"/>
        <w:numPr>
          <w:ilvl w:val="0"/>
          <w:numId w:val="2"/>
        </w:numPr>
        <w:tabs>
          <w:tab w:val="left" w:pos="2369"/>
        </w:tabs>
        <w:ind w:left="2369" w:hanging="386"/>
        <w:jc w:val="both"/>
      </w:pPr>
      <w:r>
        <w:t>Порядок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14:paraId="6D042FDE" w14:textId="77777777" w:rsidR="00631400" w:rsidRDefault="00274B9B">
      <w:pPr>
        <w:pStyle w:val="a5"/>
        <w:numPr>
          <w:ilvl w:val="0"/>
          <w:numId w:val="1"/>
        </w:numPr>
        <w:tabs>
          <w:tab w:val="left" w:pos="1090"/>
        </w:tabs>
        <w:ind w:right="429" w:firstLine="566"/>
        <w:jc w:val="both"/>
        <w:rPr>
          <w:sz w:val="24"/>
        </w:rPr>
      </w:pPr>
      <w:r>
        <w:rPr>
          <w:sz w:val="24"/>
        </w:rPr>
        <w:t>По результатам рассмотрения заявления участника образовательных отношений Комиссия принимает решение в целях урегулирования разно</w:t>
      </w:r>
      <w:r>
        <w:rPr>
          <w:sz w:val="24"/>
        </w:rPr>
        <w:t>гласий.</w:t>
      </w:r>
    </w:p>
    <w:p w14:paraId="54AD4D5C" w14:textId="77777777" w:rsidR="00631400" w:rsidRDefault="00274B9B">
      <w:pPr>
        <w:pStyle w:val="a5"/>
        <w:numPr>
          <w:ilvl w:val="0"/>
          <w:numId w:val="1"/>
        </w:numPr>
        <w:tabs>
          <w:tab w:val="left" w:pos="1169"/>
        </w:tabs>
        <w:ind w:right="418" w:firstLine="566"/>
        <w:jc w:val="both"/>
        <w:rPr>
          <w:sz w:val="24"/>
        </w:rPr>
      </w:pPr>
      <w:r>
        <w:rPr>
          <w:sz w:val="24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</w:t>
      </w:r>
      <w:r>
        <w:rPr>
          <w:sz w:val="24"/>
        </w:rPr>
        <w:t xml:space="preserve">несовершеннолетних обучающихся и (или) работников </w:t>
      </w:r>
      <w:r>
        <w:rPr>
          <w:spacing w:val="-2"/>
          <w:sz w:val="24"/>
        </w:rPr>
        <w:t>организации.</w:t>
      </w:r>
    </w:p>
    <w:p w14:paraId="177DAA0D" w14:textId="77777777" w:rsidR="00631400" w:rsidRDefault="00274B9B">
      <w:pPr>
        <w:pStyle w:val="a3"/>
        <w:ind w:right="425"/>
      </w:pPr>
      <w:r>
        <w:t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</w:t>
      </w:r>
      <w:r>
        <w:t xml:space="preserve">б учете отдельных категорий несовершеннолетних в образовательной организации, а также с родителями или иными законными представителями несовершеннолетних в соответствии с законодательством </w:t>
      </w:r>
      <w:r>
        <w:lastRenderedPageBreak/>
        <w:t>Российской Федерации (в том числе органами и учреждениями системы п</w:t>
      </w:r>
      <w:r>
        <w:t>рофилактики безнадзорности и правонарушений).</w:t>
      </w:r>
    </w:p>
    <w:p w14:paraId="4AF17037" w14:textId="77777777" w:rsidR="00631400" w:rsidRDefault="00274B9B">
      <w:pPr>
        <w:pStyle w:val="a5"/>
        <w:numPr>
          <w:ilvl w:val="0"/>
          <w:numId w:val="1"/>
        </w:numPr>
        <w:tabs>
          <w:tab w:val="left" w:pos="1075"/>
        </w:tabs>
        <w:ind w:right="426" w:firstLine="566"/>
        <w:jc w:val="both"/>
        <w:rPr>
          <w:sz w:val="24"/>
        </w:rPr>
      </w:pPr>
      <w:r>
        <w:rPr>
          <w:sz w:val="24"/>
        </w:rPr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</w:t>
      </w:r>
      <w:r>
        <w:rPr>
          <w:sz w:val="24"/>
        </w:rPr>
        <w:t>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2B6AD05D" w14:textId="77777777" w:rsidR="00631400" w:rsidRDefault="00274B9B">
      <w:pPr>
        <w:pStyle w:val="a5"/>
        <w:numPr>
          <w:ilvl w:val="0"/>
          <w:numId w:val="1"/>
        </w:numPr>
        <w:tabs>
          <w:tab w:val="left" w:pos="1323"/>
        </w:tabs>
        <w:ind w:right="423" w:firstLine="566"/>
        <w:jc w:val="both"/>
        <w:rPr>
          <w:sz w:val="24"/>
        </w:rPr>
      </w:pPr>
      <w:r>
        <w:rPr>
          <w:sz w:val="24"/>
        </w:rPr>
        <w:t>Решения Комиссии оформляются протоколами заседаний, которые подписываются всеми</w:t>
      </w:r>
      <w:r>
        <w:rPr>
          <w:sz w:val="24"/>
        </w:rPr>
        <w:t xml:space="preserve"> присутствующими членами Комиссии.</w:t>
      </w:r>
    </w:p>
    <w:p w14:paraId="3BC84638" w14:textId="77777777" w:rsidR="00631400" w:rsidRDefault="00274B9B">
      <w:pPr>
        <w:pStyle w:val="a5"/>
        <w:numPr>
          <w:ilvl w:val="0"/>
          <w:numId w:val="1"/>
        </w:numPr>
        <w:tabs>
          <w:tab w:val="left" w:pos="1102"/>
        </w:tabs>
        <w:ind w:right="425" w:firstLine="566"/>
        <w:jc w:val="both"/>
        <w:rPr>
          <w:sz w:val="24"/>
        </w:rPr>
      </w:pPr>
      <w:r>
        <w:rPr>
          <w:sz w:val="24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</w:t>
      </w:r>
      <w:r>
        <w:rPr>
          <w:sz w:val="24"/>
        </w:rPr>
        <w:t xml:space="preserve">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совету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и (или) профсоюзному комитету орган</w:t>
      </w:r>
      <w:r>
        <w:rPr>
          <w:sz w:val="24"/>
        </w:rPr>
        <w:t>изации.</w:t>
      </w:r>
    </w:p>
    <w:p w14:paraId="0D3AA24C" w14:textId="77777777" w:rsidR="00631400" w:rsidRDefault="00274B9B">
      <w:pPr>
        <w:pStyle w:val="a5"/>
        <w:numPr>
          <w:ilvl w:val="0"/>
          <w:numId w:val="1"/>
        </w:numPr>
        <w:tabs>
          <w:tab w:val="left" w:pos="1073"/>
        </w:tabs>
        <w:ind w:right="428" w:firstLine="566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 для всех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образовательных отношений в организации и подлежит исполнению в срок, предусмотренный указанным </w:t>
      </w:r>
      <w:r>
        <w:rPr>
          <w:spacing w:val="-2"/>
          <w:sz w:val="24"/>
        </w:rPr>
        <w:t>решением.</w:t>
      </w:r>
    </w:p>
    <w:p w14:paraId="1D70E9D2" w14:textId="77777777" w:rsidR="00631400" w:rsidRDefault="00274B9B">
      <w:pPr>
        <w:pStyle w:val="a5"/>
        <w:numPr>
          <w:ilvl w:val="0"/>
          <w:numId w:val="1"/>
        </w:numPr>
        <w:tabs>
          <w:tab w:val="left" w:pos="1107"/>
        </w:tabs>
        <w:ind w:right="427" w:firstLine="566"/>
        <w:jc w:val="both"/>
        <w:rPr>
          <w:sz w:val="24"/>
        </w:rPr>
      </w:pPr>
      <w:r>
        <w:rPr>
          <w:sz w:val="24"/>
        </w:rPr>
        <w:t>В случае если педагогический работник не согласен с решением Комиссии по своему обр</w:t>
      </w:r>
      <w:r>
        <w:rPr>
          <w:sz w:val="24"/>
        </w:rPr>
        <w:t>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14:paraId="0FC6D736" w14:textId="77777777" w:rsidR="00631400" w:rsidRDefault="00274B9B">
      <w:pPr>
        <w:pStyle w:val="a5"/>
        <w:numPr>
          <w:ilvl w:val="0"/>
          <w:numId w:val="1"/>
        </w:numPr>
        <w:tabs>
          <w:tab w:val="left" w:pos="1133"/>
        </w:tabs>
        <w:ind w:right="426" w:firstLine="566"/>
        <w:jc w:val="both"/>
        <w:rPr>
          <w:sz w:val="24"/>
        </w:rPr>
      </w:pPr>
      <w:r>
        <w:rPr>
          <w:sz w:val="24"/>
        </w:rPr>
        <w:t>В случае если другие у</w:t>
      </w:r>
      <w:r>
        <w:rPr>
          <w:sz w:val="24"/>
        </w:rPr>
        <w:t>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</w:t>
      </w:r>
      <w:r>
        <w:rPr>
          <w:sz w:val="24"/>
        </w:rPr>
        <w:t>обходимости.</w:t>
      </w:r>
    </w:p>
    <w:p w14:paraId="5A3AF5C0" w14:textId="77777777" w:rsidR="00631400" w:rsidRDefault="00274B9B">
      <w:pPr>
        <w:pStyle w:val="a5"/>
        <w:numPr>
          <w:ilvl w:val="0"/>
          <w:numId w:val="1"/>
        </w:numPr>
        <w:tabs>
          <w:tab w:val="left" w:pos="1095"/>
        </w:tabs>
        <w:ind w:right="421" w:firstLine="566"/>
        <w:jc w:val="both"/>
        <w:rPr>
          <w:sz w:val="24"/>
        </w:rPr>
      </w:pPr>
      <w:r>
        <w:rPr>
          <w:sz w:val="24"/>
        </w:rPr>
        <w:t>Срок хранения документов и материалов Комиссии в организации составляет 3 (три) года.</w:t>
      </w:r>
    </w:p>
    <w:sectPr w:rsidR="00631400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6894"/>
    <w:multiLevelType w:val="hybridMultilevel"/>
    <w:tmpl w:val="92E03D80"/>
    <w:lvl w:ilvl="0" w:tplc="E456495C">
      <w:start w:val="1"/>
      <w:numFmt w:val="decimal"/>
      <w:lvlText w:val="%1."/>
      <w:lvlJc w:val="left"/>
      <w:pPr>
        <w:ind w:left="14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2A2CA4">
      <w:start w:val="1"/>
      <w:numFmt w:val="decimal"/>
      <w:lvlText w:val="%2)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C381D84">
      <w:numFmt w:val="bullet"/>
      <w:lvlText w:val="•"/>
      <w:lvlJc w:val="left"/>
      <w:pPr>
        <w:ind w:left="980" w:hanging="260"/>
      </w:pPr>
      <w:rPr>
        <w:rFonts w:hint="default"/>
        <w:lang w:val="ru-RU" w:eastAsia="en-US" w:bidi="ar-SA"/>
      </w:rPr>
    </w:lvl>
    <w:lvl w:ilvl="3" w:tplc="D1A2BEEA">
      <w:numFmt w:val="bullet"/>
      <w:lvlText w:val="•"/>
      <w:lvlJc w:val="left"/>
      <w:pPr>
        <w:ind w:left="2097" w:hanging="260"/>
      </w:pPr>
      <w:rPr>
        <w:rFonts w:hint="default"/>
        <w:lang w:val="ru-RU" w:eastAsia="en-US" w:bidi="ar-SA"/>
      </w:rPr>
    </w:lvl>
    <w:lvl w:ilvl="4" w:tplc="B4B27D1E">
      <w:numFmt w:val="bullet"/>
      <w:lvlText w:val="•"/>
      <w:lvlJc w:val="left"/>
      <w:pPr>
        <w:ind w:left="3215" w:hanging="260"/>
      </w:pPr>
      <w:rPr>
        <w:rFonts w:hint="default"/>
        <w:lang w:val="ru-RU" w:eastAsia="en-US" w:bidi="ar-SA"/>
      </w:rPr>
    </w:lvl>
    <w:lvl w:ilvl="5" w:tplc="779E7C46">
      <w:numFmt w:val="bullet"/>
      <w:lvlText w:val="•"/>
      <w:lvlJc w:val="left"/>
      <w:pPr>
        <w:ind w:left="4333" w:hanging="260"/>
      </w:pPr>
      <w:rPr>
        <w:rFonts w:hint="default"/>
        <w:lang w:val="ru-RU" w:eastAsia="en-US" w:bidi="ar-SA"/>
      </w:rPr>
    </w:lvl>
    <w:lvl w:ilvl="6" w:tplc="14C40EE6">
      <w:numFmt w:val="bullet"/>
      <w:lvlText w:val="•"/>
      <w:lvlJc w:val="left"/>
      <w:pPr>
        <w:ind w:left="5451" w:hanging="260"/>
      </w:pPr>
      <w:rPr>
        <w:rFonts w:hint="default"/>
        <w:lang w:val="ru-RU" w:eastAsia="en-US" w:bidi="ar-SA"/>
      </w:rPr>
    </w:lvl>
    <w:lvl w:ilvl="7" w:tplc="14149448">
      <w:numFmt w:val="bullet"/>
      <w:lvlText w:val="•"/>
      <w:lvlJc w:val="left"/>
      <w:pPr>
        <w:ind w:left="6569" w:hanging="260"/>
      </w:pPr>
      <w:rPr>
        <w:rFonts w:hint="default"/>
        <w:lang w:val="ru-RU" w:eastAsia="en-US" w:bidi="ar-SA"/>
      </w:rPr>
    </w:lvl>
    <w:lvl w:ilvl="8" w:tplc="F32C6BAA">
      <w:numFmt w:val="bullet"/>
      <w:lvlText w:val="•"/>
      <w:lvlJc w:val="left"/>
      <w:pPr>
        <w:ind w:left="768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66A04D87"/>
    <w:multiLevelType w:val="hybridMultilevel"/>
    <w:tmpl w:val="0A440DD2"/>
    <w:lvl w:ilvl="0" w:tplc="80C454D2">
      <w:start w:val="1"/>
      <w:numFmt w:val="upperRoman"/>
      <w:lvlText w:val="%1."/>
      <w:lvlJc w:val="left"/>
      <w:pPr>
        <w:ind w:left="39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B4973E">
      <w:numFmt w:val="bullet"/>
      <w:lvlText w:val="•"/>
      <w:lvlJc w:val="left"/>
      <w:pPr>
        <w:ind w:left="4520" w:hanging="214"/>
      </w:pPr>
      <w:rPr>
        <w:rFonts w:hint="default"/>
        <w:lang w:val="ru-RU" w:eastAsia="en-US" w:bidi="ar-SA"/>
      </w:rPr>
    </w:lvl>
    <w:lvl w:ilvl="2" w:tplc="B3486D44">
      <w:numFmt w:val="bullet"/>
      <w:lvlText w:val="•"/>
      <w:lvlJc w:val="left"/>
      <w:pPr>
        <w:ind w:left="5120" w:hanging="214"/>
      </w:pPr>
      <w:rPr>
        <w:rFonts w:hint="default"/>
        <w:lang w:val="ru-RU" w:eastAsia="en-US" w:bidi="ar-SA"/>
      </w:rPr>
    </w:lvl>
    <w:lvl w:ilvl="3" w:tplc="58144E72">
      <w:numFmt w:val="bullet"/>
      <w:lvlText w:val="•"/>
      <w:lvlJc w:val="left"/>
      <w:pPr>
        <w:ind w:left="5720" w:hanging="214"/>
      </w:pPr>
      <w:rPr>
        <w:rFonts w:hint="default"/>
        <w:lang w:val="ru-RU" w:eastAsia="en-US" w:bidi="ar-SA"/>
      </w:rPr>
    </w:lvl>
    <w:lvl w:ilvl="4" w:tplc="F5B601E8">
      <w:numFmt w:val="bullet"/>
      <w:lvlText w:val="•"/>
      <w:lvlJc w:val="left"/>
      <w:pPr>
        <w:ind w:left="6320" w:hanging="214"/>
      </w:pPr>
      <w:rPr>
        <w:rFonts w:hint="default"/>
        <w:lang w:val="ru-RU" w:eastAsia="en-US" w:bidi="ar-SA"/>
      </w:rPr>
    </w:lvl>
    <w:lvl w:ilvl="5" w:tplc="839A291A">
      <w:numFmt w:val="bullet"/>
      <w:lvlText w:val="•"/>
      <w:lvlJc w:val="left"/>
      <w:pPr>
        <w:ind w:left="6921" w:hanging="214"/>
      </w:pPr>
      <w:rPr>
        <w:rFonts w:hint="default"/>
        <w:lang w:val="ru-RU" w:eastAsia="en-US" w:bidi="ar-SA"/>
      </w:rPr>
    </w:lvl>
    <w:lvl w:ilvl="6" w:tplc="1C0C462E">
      <w:numFmt w:val="bullet"/>
      <w:lvlText w:val="•"/>
      <w:lvlJc w:val="left"/>
      <w:pPr>
        <w:ind w:left="7521" w:hanging="214"/>
      </w:pPr>
      <w:rPr>
        <w:rFonts w:hint="default"/>
        <w:lang w:val="ru-RU" w:eastAsia="en-US" w:bidi="ar-SA"/>
      </w:rPr>
    </w:lvl>
    <w:lvl w:ilvl="7" w:tplc="BE9045EE">
      <w:numFmt w:val="bullet"/>
      <w:lvlText w:val="•"/>
      <w:lvlJc w:val="left"/>
      <w:pPr>
        <w:ind w:left="8121" w:hanging="214"/>
      </w:pPr>
      <w:rPr>
        <w:rFonts w:hint="default"/>
        <w:lang w:val="ru-RU" w:eastAsia="en-US" w:bidi="ar-SA"/>
      </w:rPr>
    </w:lvl>
    <w:lvl w:ilvl="8" w:tplc="3E022D02">
      <w:numFmt w:val="bullet"/>
      <w:lvlText w:val="•"/>
      <w:lvlJc w:val="left"/>
      <w:pPr>
        <w:ind w:left="8721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7CB154C8"/>
    <w:multiLevelType w:val="hybridMultilevel"/>
    <w:tmpl w:val="91561044"/>
    <w:lvl w:ilvl="0" w:tplc="AE2A2CA4">
      <w:start w:val="1"/>
      <w:numFmt w:val="decimal"/>
      <w:lvlText w:val="%1)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400"/>
    <w:rsid w:val="00274B9B"/>
    <w:rsid w:val="0063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BF4F"/>
  <w15:docId w15:val="{4C60A5AA-3EE5-47C5-8952-34BB875A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2026" w:hanging="3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57" w:right="436" w:firstLine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%23/document/99/902389617/ZAP2CEA3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99/901737405/XA00MB42NC/" TargetMode="External"/><Relationship Id="rId5" Type="http://schemas.openxmlformats.org/officeDocument/2006/relationships/hyperlink" Target="https://1obraz.ru/%23/document/99/901807664/ZA00MGQ2O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3208</Words>
  <Characters>18288</Characters>
  <Application>Microsoft Office Word</Application>
  <DocSecurity>0</DocSecurity>
  <Lines>152</Lines>
  <Paragraphs>42</Paragraphs>
  <ScaleCrop>false</ScaleCrop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School22</cp:lastModifiedBy>
  <cp:revision>2</cp:revision>
  <cp:lastPrinted>2026-04-03T12:39:00Z</cp:lastPrinted>
  <dcterms:created xsi:type="dcterms:W3CDTF">2026-04-03T12:26:00Z</dcterms:created>
  <dcterms:modified xsi:type="dcterms:W3CDTF">2026-04-03T12:40:00Z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2016</vt:lpwstr>
  </property>
</Properties>
</file>